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CA6" w:rsidRDefault="00F60CA6" w:rsidP="000A519B">
      <w:pPr>
        <w:jc w:val="center"/>
        <w:rPr>
          <w:b/>
          <w:kern w:val="2"/>
          <w:lang w:eastAsia="en-US"/>
        </w:rPr>
      </w:pPr>
    </w:p>
    <w:p w:rsidR="00F60CA6" w:rsidRDefault="00F60CA6" w:rsidP="000A519B">
      <w:pPr>
        <w:jc w:val="center"/>
        <w:rPr>
          <w:b/>
          <w:kern w:val="2"/>
          <w:lang w:eastAsia="en-US"/>
        </w:rPr>
      </w:pPr>
    </w:p>
    <w:p w:rsidR="00F60CA6" w:rsidRPr="005D72FE" w:rsidRDefault="00F60CA6" w:rsidP="005D72FE">
      <w:pPr>
        <w:jc w:val="center"/>
        <w:rPr>
          <w:b/>
          <w:sz w:val="36"/>
          <w:szCs w:val="36"/>
        </w:rPr>
      </w:pPr>
      <w:r w:rsidRPr="005D72FE">
        <w:rPr>
          <w:b/>
          <w:sz w:val="36"/>
          <w:szCs w:val="36"/>
        </w:rPr>
        <w:t>ELŐTERJESZTÉS</w:t>
      </w:r>
    </w:p>
    <w:p w:rsidR="00F60CA6" w:rsidRPr="005D72FE" w:rsidRDefault="00F60CA6" w:rsidP="005D72FE">
      <w:pPr>
        <w:jc w:val="center"/>
        <w:rPr>
          <w:b/>
          <w:sz w:val="36"/>
          <w:szCs w:val="36"/>
        </w:rPr>
      </w:pPr>
    </w:p>
    <w:p w:rsidR="00F60CA6" w:rsidRPr="005D72FE" w:rsidRDefault="00F60CA6" w:rsidP="005D72F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Borzavár Községi Önkormányzat Képviselő-testületének</w:t>
      </w:r>
    </w:p>
    <w:p w:rsidR="00F60CA6" w:rsidRPr="005D72FE" w:rsidRDefault="00F60CA6" w:rsidP="005D72FE">
      <w:pPr>
        <w:spacing w:before="120"/>
        <w:jc w:val="center"/>
        <w:rPr>
          <w:i/>
          <w:sz w:val="28"/>
          <w:szCs w:val="28"/>
        </w:rPr>
      </w:pPr>
      <w:r w:rsidRPr="005D72FE">
        <w:rPr>
          <w:i/>
          <w:sz w:val="28"/>
          <w:szCs w:val="28"/>
        </w:rPr>
        <w:t>202</w:t>
      </w:r>
      <w:r>
        <w:rPr>
          <w:i/>
          <w:sz w:val="28"/>
          <w:szCs w:val="28"/>
        </w:rPr>
        <w:t>6</w:t>
      </w:r>
      <w:r w:rsidRPr="005D72FE">
        <w:rPr>
          <w:i/>
          <w:sz w:val="28"/>
          <w:szCs w:val="28"/>
        </w:rPr>
        <w:t xml:space="preserve">. </w:t>
      </w:r>
      <w:r>
        <w:rPr>
          <w:i/>
          <w:sz w:val="28"/>
          <w:szCs w:val="28"/>
        </w:rPr>
        <w:t>május 28</w:t>
      </w:r>
      <w:r w:rsidRPr="005D72FE">
        <w:rPr>
          <w:i/>
          <w:sz w:val="28"/>
          <w:szCs w:val="28"/>
        </w:rPr>
        <w:t>-i ülésére</w:t>
      </w: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ind w:left="720" w:hanging="720"/>
        <w:jc w:val="both"/>
      </w:pPr>
      <w:r w:rsidRPr="005D72FE">
        <w:rPr>
          <w:u w:val="single"/>
        </w:rPr>
        <w:t>Tárgy</w:t>
      </w:r>
      <w:r w:rsidRPr="005D72FE">
        <w:t xml:space="preserve">: </w:t>
      </w:r>
      <w:r>
        <w:t>Projektekkel kapcsolatos tájékoztató</w:t>
      </w:r>
    </w:p>
    <w:p w:rsidR="00F60CA6" w:rsidRPr="005D72FE" w:rsidRDefault="00F60CA6" w:rsidP="005D72FE">
      <w:pPr>
        <w:ind w:left="720" w:hanging="720"/>
      </w:pPr>
      <w:r w:rsidRPr="005D72FE">
        <w:t xml:space="preserve">           </w:t>
      </w:r>
    </w:p>
    <w:p w:rsidR="00F60CA6" w:rsidRPr="005D72FE" w:rsidRDefault="00F60CA6" w:rsidP="005D72FE">
      <w:r w:rsidRPr="005D72FE">
        <w:rPr>
          <w:u w:val="single"/>
        </w:rPr>
        <w:t>Előadó</w:t>
      </w:r>
      <w:r w:rsidRPr="005D72FE">
        <w:t xml:space="preserve">: </w:t>
      </w:r>
      <w:r>
        <w:t>Skobrák Viktória</w:t>
      </w:r>
      <w:r w:rsidRPr="005D72FE">
        <w:t xml:space="preserve"> </w:t>
      </w:r>
      <w:r>
        <w:t>polgármester</w:t>
      </w:r>
    </w:p>
    <w:p w:rsidR="00F60CA6" w:rsidRPr="005D72FE" w:rsidRDefault="00F60CA6" w:rsidP="005D72FE"/>
    <w:p w:rsidR="00F60CA6" w:rsidRPr="005D72FE" w:rsidRDefault="00F60CA6" w:rsidP="005D72FE">
      <w:r w:rsidRPr="005D72FE">
        <w:rPr>
          <w:u w:val="single"/>
        </w:rPr>
        <w:t>Előterjesztés tartalma</w:t>
      </w:r>
      <w:r w:rsidRPr="005D72FE">
        <w:t>: határozati javaslat</w:t>
      </w:r>
      <w:r>
        <w:t>ok</w:t>
      </w:r>
    </w:p>
    <w:p w:rsidR="00F60CA6" w:rsidRPr="005D72FE" w:rsidRDefault="00F60CA6" w:rsidP="005D72FE"/>
    <w:p w:rsidR="00F60CA6" w:rsidRPr="005D72FE" w:rsidRDefault="00F60CA6" w:rsidP="005D72FE">
      <w:r w:rsidRPr="005D72FE">
        <w:rPr>
          <w:u w:val="single"/>
        </w:rPr>
        <w:t>Szavazás módja</w:t>
      </w:r>
      <w:r w:rsidRPr="005D72FE">
        <w:t>: egyszerű többség</w:t>
      </w:r>
    </w:p>
    <w:p w:rsidR="00F60CA6" w:rsidRPr="005D72FE" w:rsidRDefault="00F60CA6" w:rsidP="005D72FE"/>
    <w:p w:rsidR="00F60CA6" w:rsidRDefault="00F60CA6" w:rsidP="005D72FE">
      <w:pPr>
        <w:jc w:val="both"/>
      </w:pPr>
      <w:r w:rsidRPr="005D72FE">
        <w:rPr>
          <w:u w:val="single"/>
        </w:rPr>
        <w:t>Az előterjesztés készítésében részt vett</w:t>
      </w:r>
      <w:r w:rsidRPr="005D72FE">
        <w:t xml:space="preserve">: </w:t>
      </w:r>
      <w:r>
        <w:tab/>
        <w:t>Varga Gábor pályázati referens</w:t>
      </w:r>
    </w:p>
    <w:p w:rsidR="00F60CA6" w:rsidRPr="005D72FE" w:rsidRDefault="00F60CA6" w:rsidP="005D72FE">
      <w:pPr>
        <w:jc w:val="both"/>
      </w:pPr>
    </w:p>
    <w:p w:rsidR="00F60CA6" w:rsidRPr="005D72FE" w:rsidRDefault="00F60CA6" w:rsidP="005D72FE">
      <w:pPr>
        <w:tabs>
          <w:tab w:val="center" w:pos="7088"/>
        </w:tabs>
        <w:jc w:val="both"/>
      </w:pPr>
      <w:r w:rsidRPr="005D72FE">
        <w:rPr>
          <w:u w:val="single"/>
        </w:rPr>
        <w:t>Az előterjesztés előkészítésében közreműködtek</w:t>
      </w:r>
      <w:r w:rsidRPr="005D72FE">
        <w:t xml:space="preserve">: </w:t>
      </w:r>
      <w:r>
        <w:t>------------</w:t>
      </w:r>
    </w:p>
    <w:p w:rsidR="00F60CA6" w:rsidRPr="005D72FE" w:rsidRDefault="00F60CA6" w:rsidP="005D72FE"/>
    <w:p w:rsidR="00F60CA6" w:rsidRPr="005D72FE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Default="00F60CA6" w:rsidP="005D72FE"/>
    <w:p w:rsidR="00F60CA6" w:rsidRPr="005D72FE" w:rsidRDefault="00F60CA6" w:rsidP="005D72FE"/>
    <w:p w:rsidR="00F60CA6" w:rsidRPr="005D72FE" w:rsidRDefault="00F60CA6" w:rsidP="005D72FE">
      <w:pPr>
        <w:jc w:val="center"/>
      </w:pPr>
      <w:r w:rsidRPr="005D72FE">
        <w:t>Láttam:</w:t>
      </w:r>
    </w:p>
    <w:p w:rsidR="00F60CA6" w:rsidRPr="005D72FE" w:rsidRDefault="00F60CA6" w:rsidP="005D72FE">
      <w:pPr>
        <w:jc w:val="center"/>
      </w:pPr>
    </w:p>
    <w:p w:rsidR="00F60CA6" w:rsidRPr="005D72FE" w:rsidRDefault="00F60CA6" w:rsidP="005D72FE">
      <w:pPr>
        <w:jc w:val="center"/>
      </w:pPr>
    </w:p>
    <w:p w:rsidR="00F60CA6" w:rsidRPr="005D72FE" w:rsidRDefault="00F60CA6" w:rsidP="005D72FE"/>
    <w:tbl>
      <w:tblPr>
        <w:tblW w:w="0" w:type="auto"/>
        <w:tblLook w:val="01E0"/>
      </w:tblPr>
      <w:tblGrid>
        <w:gridCol w:w="4606"/>
        <w:gridCol w:w="4606"/>
      </w:tblGrid>
      <w:tr w:rsidR="00F60CA6" w:rsidRPr="005D72FE" w:rsidTr="00B63847">
        <w:tc>
          <w:tcPr>
            <w:tcW w:w="4606" w:type="dxa"/>
            <w:vAlign w:val="center"/>
          </w:tcPr>
          <w:p w:rsidR="00F60CA6" w:rsidRPr="005D72FE" w:rsidRDefault="00F60CA6" w:rsidP="00B63847">
            <w:pPr>
              <w:jc w:val="center"/>
            </w:pPr>
          </w:p>
        </w:tc>
        <w:tc>
          <w:tcPr>
            <w:tcW w:w="4606" w:type="dxa"/>
            <w:vAlign w:val="center"/>
          </w:tcPr>
          <w:p w:rsidR="00F60CA6" w:rsidRPr="005D72FE" w:rsidRDefault="00F60CA6" w:rsidP="00B63847">
            <w:pPr>
              <w:jc w:val="center"/>
            </w:pPr>
            <w:r>
              <w:t>Viziné dr. Horváth Judit</w:t>
            </w:r>
          </w:p>
        </w:tc>
      </w:tr>
      <w:tr w:rsidR="00F60CA6" w:rsidRPr="005D72FE" w:rsidTr="00B63847">
        <w:tc>
          <w:tcPr>
            <w:tcW w:w="4606" w:type="dxa"/>
            <w:vAlign w:val="center"/>
          </w:tcPr>
          <w:p w:rsidR="00F60CA6" w:rsidRPr="005D72FE" w:rsidRDefault="00F60CA6" w:rsidP="00B63847">
            <w:pPr>
              <w:jc w:val="center"/>
            </w:pPr>
          </w:p>
        </w:tc>
        <w:tc>
          <w:tcPr>
            <w:tcW w:w="4606" w:type="dxa"/>
            <w:vAlign w:val="center"/>
          </w:tcPr>
          <w:p w:rsidR="00F60CA6" w:rsidRPr="005D72FE" w:rsidRDefault="00F60CA6" w:rsidP="00B63847">
            <w:pPr>
              <w:jc w:val="center"/>
            </w:pPr>
            <w:r w:rsidRPr="005D72FE">
              <w:t>jegyző</w:t>
            </w:r>
          </w:p>
        </w:tc>
      </w:tr>
    </w:tbl>
    <w:p w:rsidR="00F60CA6" w:rsidRPr="00265064" w:rsidRDefault="00F60CA6" w:rsidP="005D72FE">
      <w:pPr>
        <w:rPr>
          <w:rFonts w:ascii="Garamond" w:hAnsi="Garamond"/>
        </w:rPr>
      </w:pPr>
    </w:p>
    <w:p w:rsidR="00F60CA6" w:rsidRPr="00265064" w:rsidRDefault="00F60CA6" w:rsidP="005D72FE">
      <w:pPr>
        <w:rPr>
          <w:rFonts w:ascii="Garamond" w:hAnsi="Garamond"/>
        </w:rPr>
      </w:pPr>
      <w:r w:rsidRPr="00265064">
        <w:rPr>
          <w:rFonts w:ascii="Garamond" w:hAnsi="Garamond"/>
        </w:rPr>
        <w:br w:type="page"/>
      </w:r>
    </w:p>
    <w:p w:rsidR="00F60CA6" w:rsidRDefault="00F60CA6" w:rsidP="005D72FE">
      <w:pPr>
        <w:rPr>
          <w:i/>
          <w:sz w:val="28"/>
          <w:szCs w:val="28"/>
        </w:rPr>
      </w:pPr>
      <w:r w:rsidRPr="005D72FE">
        <w:rPr>
          <w:i/>
          <w:sz w:val="28"/>
          <w:szCs w:val="28"/>
        </w:rPr>
        <w:t xml:space="preserve">Tisztelt </w:t>
      </w:r>
      <w:r>
        <w:rPr>
          <w:i/>
          <w:sz w:val="28"/>
          <w:szCs w:val="28"/>
        </w:rPr>
        <w:t>Képviselő-testület</w:t>
      </w:r>
      <w:r w:rsidRPr="005D72FE">
        <w:rPr>
          <w:i/>
          <w:sz w:val="28"/>
          <w:szCs w:val="28"/>
        </w:rPr>
        <w:t>!</w:t>
      </w:r>
    </w:p>
    <w:p w:rsidR="00F60CA6" w:rsidRDefault="00F60CA6" w:rsidP="005D72FE">
      <w:pPr>
        <w:rPr>
          <w:i/>
          <w:sz w:val="28"/>
          <w:szCs w:val="28"/>
        </w:rPr>
      </w:pPr>
    </w:p>
    <w:p w:rsidR="00F60CA6" w:rsidRDefault="00F60CA6" w:rsidP="00482413">
      <w:pPr>
        <w:jc w:val="both"/>
      </w:pPr>
      <w:r>
        <w:t>Borzavár Községi Önkormányzat Képviselő-testülete részére a folyamatban lévő és tervezett pályázatokkal kapcsolatosan az alábbi összefoglalást nyújtjuk.</w:t>
      </w:r>
    </w:p>
    <w:p w:rsidR="00F60CA6" w:rsidRDefault="00F60CA6" w:rsidP="00482413">
      <w:pPr>
        <w:jc w:val="both"/>
      </w:pPr>
    </w:p>
    <w:p w:rsidR="00F60CA6" w:rsidRPr="00C43A0E" w:rsidRDefault="00F60CA6" w:rsidP="00482413">
      <w:pPr>
        <w:jc w:val="both"/>
        <w:rPr>
          <w:b/>
          <w:bCs/>
          <w:u w:val="single"/>
        </w:rPr>
      </w:pPr>
      <w:r w:rsidRPr="00C43A0E">
        <w:rPr>
          <w:b/>
          <w:bCs/>
          <w:u w:val="single"/>
        </w:rPr>
        <w:t>I. Folyamatban lévő pályázatok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  <w:rPr>
          <w:b/>
          <w:bCs/>
        </w:rPr>
      </w:pPr>
      <w:r w:rsidRPr="00482413">
        <w:rPr>
          <w:b/>
          <w:bCs/>
        </w:rPr>
        <w:t>1. TOP_PLUSZ-3.3.1-21-VE1-2022-00003 – A Borzavári Manókert Óvoda felújítása és korszerűsítése</w:t>
      </w:r>
    </w:p>
    <w:p w:rsidR="00F60CA6" w:rsidRPr="00482413" w:rsidRDefault="00F60CA6" w:rsidP="00482413">
      <w:pPr>
        <w:jc w:val="both"/>
        <w:rPr>
          <w:b/>
          <w:bCs/>
        </w:rPr>
      </w:pPr>
    </w:p>
    <w:p w:rsidR="00F60CA6" w:rsidRDefault="00F60CA6" w:rsidP="00482413">
      <w:pPr>
        <w:jc w:val="both"/>
      </w:pPr>
      <w:r>
        <w:t>A projekt összességében kiemelten sikeresnek tekinthető a megvalósítás és a költséghatékonyság szempontjából, melyet alapvetően azzal tudunk indokolni, hogy az eredetileg tervezett műszaki tartalomban a rendkívül határozott tervezés, és a sikeres közbeszerzési versenyeztetés miatt nagyon jelentős, az óvoda tevékenységéhez kapcsolódó többlet is belefért.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 xml:space="preserve">A fő beruházásra vonatkozó közbeszerzési eljáráson megtakarított összeg, valamint a pályázati általános tartalék részbeni felhasználásával 2025. áprilisban indítottunk támogatási szerződés módosítást, melynek célja az volt, hogy új műszaki tartalomként az óvodát határoló kerítések cseréjét meg tudjuk valósítani. 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Az Államkincstár hosszan elhúzódó döntési folyamata eredményeként 2025. novemberben hagyta ezt jóvá, mely alapján megkezdődött a közbeszerzés. A lezáró döntés után, az Államkincstár ellenőrzésének ismételt elhúzódása miatt 2026. március 30-án tudtunk szerződést kötni, és jelenleg folyamatban van (befejezéshez közeledik) a kivitelezés.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Ezt követően egyetlen tevékenység van még függőben, mely a beszerzett játszóeszközök helyszíni telepítése. Ezt – korábbi döntéssel összhangban, mely szerint a telepítést nem a kereskedővel végeztetjük – szakmai felügyelet mellett helyi és térségi szakemberek felajánlása alapján, nyári időszakban fogjuk elvégezni. Ezt követően – a tanúsítvány rendelkezésre állása szerint – a projekt teljes zárására kerül sor legkésőbb 2026. őszén.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(Itt emeljük azt is ki, hogy a projektben beszerzett beltéri bútorok, eszközök összeszerelését, elhelyezését nagy mértékű lakossági közreműködéssel tudtuk elvégezni, melyet ezúton is ismét köszönünk a benne közreműködőknek!)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 xml:space="preserve">Összességében tehát ez a projekt az eredetileg 2022-ben tervezett forrásból, magas műszaki tartalommal, önerő nélkül valósul meg, és jelenlegi tapasztalatok, lakossági vélemények szerint a gyermekek és szülők teljes megelégedésére. 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 w:rsidRPr="00E90E12">
        <w:rPr>
          <w:b/>
          <w:bCs/>
        </w:rPr>
        <w:t>2. Versenyképes Járások Program 1. ütem</w:t>
      </w:r>
      <w:r>
        <w:t xml:space="preserve"> (Támogatói okirat rendelkezésre állása: 2025. december)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 xml:space="preserve">Az eredeti program szerinti tartalomként a képviselő-testület az alábbiakat határozta meg </w:t>
      </w:r>
    </w:p>
    <w:p w:rsidR="00F60CA6" w:rsidRDefault="00F60CA6" w:rsidP="00E90E12">
      <w:pPr>
        <w:pStyle w:val="ListParagraph"/>
        <w:numPr>
          <w:ilvl w:val="0"/>
          <w:numId w:val="4"/>
        </w:numPr>
        <w:jc w:val="both"/>
      </w:pPr>
      <w:r>
        <w:t>közvilágítás korszerűsítése az átmenő közút mentén</w:t>
      </w:r>
    </w:p>
    <w:p w:rsidR="00F60CA6" w:rsidRDefault="00F60CA6" w:rsidP="00E90E12">
      <w:pPr>
        <w:pStyle w:val="ListParagraph"/>
        <w:numPr>
          <w:ilvl w:val="0"/>
          <w:numId w:val="4"/>
        </w:numPr>
        <w:jc w:val="both"/>
      </w:pPr>
      <w:r>
        <w:t>Okos zebra létesítése az iskola környezetében</w:t>
      </w:r>
    </w:p>
    <w:p w:rsidR="00F60CA6" w:rsidRDefault="00F60CA6" w:rsidP="00AC46AF">
      <w:pPr>
        <w:pStyle w:val="ListParagraph"/>
        <w:jc w:val="both"/>
      </w:pPr>
    </w:p>
    <w:p w:rsidR="00F60CA6" w:rsidRDefault="00F60CA6" w:rsidP="00E90E12">
      <w:pPr>
        <w:jc w:val="both"/>
      </w:pPr>
      <w:r>
        <w:t xml:space="preserve">A projekt első eleme kapcsán 2025. december folyamán beszerzési eljárást indítottunk, mely eredményeként a döntés 2026. januárban született meg, és a szerződéskötésre 2026. január 27-én került sor. </w:t>
      </w:r>
    </w:p>
    <w:p w:rsidR="00F60CA6" w:rsidRDefault="00F60CA6" w:rsidP="00E90E12">
      <w:pPr>
        <w:jc w:val="both"/>
      </w:pPr>
    </w:p>
    <w:p w:rsidR="00F60CA6" w:rsidRDefault="00F60CA6" w:rsidP="00482413">
      <w:pPr>
        <w:jc w:val="both"/>
      </w:pPr>
      <w:r>
        <w:t xml:space="preserve">Ennek megfelelően – összhangban a képviselő-testület által jóváhagyott felhívással – a szerződés teljesítésére 9 hónap áll rendelkezésre. </w:t>
      </w:r>
    </w:p>
    <w:p w:rsidR="00F60CA6" w:rsidRDefault="00F60CA6" w:rsidP="00482413">
      <w:pPr>
        <w:jc w:val="both"/>
      </w:pPr>
      <w:r>
        <w:t>A tervező-kivitelező a felméréseket elvégezte, az EON engedélyezésre alkalmas dokumentáció rendelkezésre áll 2026. május 18. napján. Ennek felülvizsgálatát követően elindítjuk a szükséges szolgáltatói jóváhagyást, majd pedig elkezdődhet a kivitelezés.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A második projektelem kapcsán a Közútkezelővel folytatott egyeztetés alapján nyilvánvalóvá vált, hogy adott helyszínen „Okos zebra” nem telepíthető, tekintettel arra, hogy a helyszínen gyalogátkelőhely nem áll rendelkezésre, és annak léte alapvető feltétele lenne a figyelemfelhívó okos eszköz telepítésének. (Gyalogátkelő nélkül (mely jogi védelmet is biztosít a gyalogos számára) mind a tervezésre felkértek, mind a Közútkezelő szakemberei szerint sem engedélyezhető ilyen berendezés.)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 xml:space="preserve">Ezen információ birtokában ajánlattételi felhívást kezdeményeztünk a gyalogátkelő tervezése és engedélyezése kapcsán, azonban a beérkezett ajánlatok, valamint a tényleges kivitelezés költségei messze meghaladták volna a rendelkezésre álló keretet. 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 xml:space="preserve">A kapcsolódó finanszírozási forrásként benyújtott Hungarocontrol pályázaton (melynek célja a Képviselő-testület döntése szerint a gyalogátkelő kialakítása lett volna) forráshiány miatt támogatást nem kaptunk, így a rendelkezésre álló forrásnál jelentősen magasabb költség okán a VJP 1. ütem tartalmának módosítását kezdeményeztük 2025. decemberi képviselő-testületi döntés alapján. 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Ezzel kapcsolatosan 2026. május 14-én hozott döntést a Magyar Államkincstár, mely szerint engedélyezi egyrészt a forrás átcsoportosítását, másrészt pedig az „okos zebra” projekt helyett a „gyalogosbiztonsági fejlesztés” megvalósítását.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Ezen jóváhagyás birtokában van lehetőségünk arra, hogy olyan tételes műszaki tartalmat készítsünk elő, mely hozzájárul az alapvetően meghatározott célhoz (a templom-iskola környezetében az állami közúton gyalogosan történő átkelés biztonságossá tételéhez), a rendelkezésre álló kereten belül.</w:t>
      </w:r>
    </w:p>
    <w:p w:rsidR="00F60CA6" w:rsidRDefault="00F60CA6" w:rsidP="00482413">
      <w:pPr>
        <w:jc w:val="both"/>
      </w:pPr>
    </w:p>
    <w:p w:rsidR="00F60CA6" w:rsidRPr="00E331D9" w:rsidRDefault="00F60CA6" w:rsidP="00482413">
      <w:pPr>
        <w:jc w:val="both"/>
        <w:rPr>
          <w:b/>
          <w:bCs/>
        </w:rPr>
      </w:pPr>
      <w:r w:rsidRPr="00E331D9">
        <w:rPr>
          <w:b/>
          <w:bCs/>
        </w:rPr>
        <w:t xml:space="preserve">3. VJP 2.0. </w:t>
      </w:r>
      <w:r>
        <w:rPr>
          <w:b/>
          <w:bCs/>
        </w:rPr>
        <w:t>– Gyalogosbiztonság fejlesztése, Fő utca járda felújítása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 xml:space="preserve">A támogatói okirat rendelkezésre áll, az első felméréseket elvégeztettük, azonban az egyidejű, részben kapcsolódó fejlesztések miatt fontos, hogy az előző projekt második elemével érdemben össze tudjuk ezt hangolni. 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A VJP 1.0. módosítás jóváhagyása alapján, összefüggésben kezelve a két projektet, 2026. június végére elkészül mindkét projekt tényleges terve, és a Képviselő-testület jóváhagyása alapján elindítjuk a beszerzési eljárást.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  <w:rPr>
          <w:b/>
          <w:bCs/>
        </w:rPr>
      </w:pPr>
      <w:r w:rsidRPr="000E112A">
        <w:rPr>
          <w:b/>
          <w:bCs/>
        </w:rPr>
        <w:t>4. Magyar Falu Program közvilágítás korszerűsítése</w:t>
      </w:r>
    </w:p>
    <w:p w:rsidR="00F60CA6" w:rsidRPr="000E112A" w:rsidRDefault="00F60CA6" w:rsidP="00482413">
      <w:pPr>
        <w:jc w:val="both"/>
        <w:rPr>
          <w:b/>
          <w:bCs/>
        </w:rPr>
      </w:pPr>
    </w:p>
    <w:p w:rsidR="00F60CA6" w:rsidRDefault="00F60CA6" w:rsidP="00482413">
      <w:pPr>
        <w:jc w:val="both"/>
      </w:pPr>
      <w:r>
        <w:t>A VJP 1.0 részeként tervezett átmenő út melletti korszerűsítéshez kapcsolódóan – 2025 nyarán nyílt lehetőség szerint – benyújtásra került a pályázat, és feltételes beszerzésként a 2025. decemberben indított beszerzési eljárás részeként ezt is megversenyeztettük.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A projektre Támogatói okiratot (a jelentősen korábbi nyertes-lista után) 2026. januárban kaptunk, így a szerződéskötésre már ennek ismeretében kerülhetett sor, így a tervezés – összhangban a másik projekt másik szakaszaival – folyamatban van.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Ezen projekthez kapcsolódóan megtörtént az előleg-igénylés folyamata, melyhez kincstári számlát kellett nyitni; a támogató az előleg-igényt jóváhagyta, az előleg a számlán rendelkezésre áll.</w:t>
      </w:r>
    </w:p>
    <w:p w:rsidR="00F60CA6" w:rsidRDefault="00F60CA6" w:rsidP="00482413">
      <w:pPr>
        <w:jc w:val="both"/>
      </w:pPr>
    </w:p>
    <w:p w:rsidR="00F60CA6" w:rsidRDefault="00F60CA6" w:rsidP="00482413">
      <w:pPr>
        <w:jc w:val="both"/>
      </w:pPr>
      <w:r>
        <w:t>A teljesítés a VJP 1.0 ütemmel párhuzamosan halad.</w:t>
      </w:r>
    </w:p>
    <w:p w:rsidR="00F60CA6" w:rsidRDefault="00F60CA6" w:rsidP="00F8371D">
      <w:pPr>
        <w:jc w:val="both"/>
      </w:pPr>
    </w:p>
    <w:p w:rsidR="00F60CA6" w:rsidRPr="000E112A" w:rsidRDefault="00F60CA6" w:rsidP="00F8371D">
      <w:pPr>
        <w:jc w:val="both"/>
        <w:rPr>
          <w:b/>
          <w:bCs/>
        </w:rPr>
      </w:pPr>
      <w:r w:rsidRPr="00C43A0E">
        <w:rPr>
          <w:b/>
          <w:bCs/>
        </w:rPr>
        <w:t>5.</w:t>
      </w:r>
      <w:r w:rsidRPr="000E112A">
        <w:rPr>
          <w:b/>
          <w:bCs/>
        </w:rPr>
        <w:t xml:space="preserve"> Magyar Falu Program 2025. évi útfelújítás</w:t>
      </w: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  <w:r>
        <w:t xml:space="preserve">A projekt tartalma a Hóvirág utcai járda építési engedélyhez nem kötött felújítása képezi, költségvetését, ezzel az elnyert támogatást pedig a 2025. júniusban készült, részben kivitelezői árajánlaton alapuló tervezői költségvetés alapján határoztuk meg. </w:t>
      </w: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  <w:r>
        <w:t xml:space="preserve">A kivitelezésre vonatkozóan 2026. februárban beszerzési eljárást indítottunk, azonban a beérkező ajánlatok jelentősen (több mint 50%-kal) meghaladták a rendelkezésre álló forrást. </w:t>
      </w: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  <w:r>
        <w:t>Ennek okán több irányban egyeztetést kezdeményeztünk:</w:t>
      </w:r>
    </w:p>
    <w:p w:rsidR="00F60CA6" w:rsidRDefault="00F60CA6" w:rsidP="000E112A">
      <w:pPr>
        <w:pStyle w:val="ListParagraph"/>
        <w:numPr>
          <w:ilvl w:val="0"/>
          <w:numId w:val="4"/>
        </w:numPr>
        <w:jc w:val="both"/>
      </w:pPr>
      <w:r>
        <w:t>potenciális kivitelezői kör szélesítése</w:t>
      </w:r>
    </w:p>
    <w:p w:rsidR="00F60CA6" w:rsidRDefault="00F60CA6" w:rsidP="000E112A">
      <w:pPr>
        <w:pStyle w:val="ListParagraph"/>
        <w:numPr>
          <w:ilvl w:val="0"/>
          <w:numId w:val="4"/>
        </w:numPr>
        <w:jc w:val="both"/>
      </w:pPr>
      <w:r>
        <w:t>kivitelezés műszaki tartalmának milyen típusú módosítása tudja még csökkenteni a költséget</w:t>
      </w:r>
    </w:p>
    <w:p w:rsidR="00F60CA6" w:rsidRDefault="00F60CA6" w:rsidP="000E112A">
      <w:pPr>
        <w:pStyle w:val="ListParagraph"/>
        <w:numPr>
          <w:ilvl w:val="0"/>
          <w:numId w:val="4"/>
        </w:numPr>
        <w:jc w:val="both"/>
      </w:pPr>
      <w:r>
        <w:t>támogató milyen módosítást engedélyez</w:t>
      </w:r>
    </w:p>
    <w:p w:rsidR="00F60CA6" w:rsidRDefault="00F60CA6" w:rsidP="005963D4">
      <w:pPr>
        <w:jc w:val="both"/>
      </w:pPr>
    </w:p>
    <w:p w:rsidR="00F60CA6" w:rsidRDefault="00F60CA6" w:rsidP="005963D4">
      <w:pPr>
        <w:jc w:val="both"/>
      </w:pPr>
      <w:r>
        <w:t>Ezek folyamatban vannak, amint elvi választ kapunk a Magyar Államkincstártól, részletes előterjesztést készítünk a projekt megvalósításával összefüggésben.</w:t>
      </w:r>
    </w:p>
    <w:p w:rsidR="00F60CA6" w:rsidRDefault="00F60CA6" w:rsidP="005963D4">
      <w:pPr>
        <w:jc w:val="both"/>
      </w:pPr>
    </w:p>
    <w:p w:rsidR="00F60CA6" w:rsidRPr="005963D4" w:rsidRDefault="00F60CA6" w:rsidP="005963D4">
      <w:pPr>
        <w:jc w:val="both"/>
        <w:rPr>
          <w:b/>
          <w:bCs/>
        </w:rPr>
      </w:pPr>
      <w:r w:rsidRPr="005963D4">
        <w:rPr>
          <w:b/>
          <w:bCs/>
        </w:rPr>
        <w:t>6. Településterv készítése</w:t>
      </w:r>
    </w:p>
    <w:p w:rsidR="00F60CA6" w:rsidRPr="005963D4" w:rsidRDefault="00F60CA6" w:rsidP="005963D4">
      <w:pPr>
        <w:jc w:val="both"/>
        <w:rPr>
          <w:b/>
          <w:bCs/>
        </w:rPr>
      </w:pPr>
    </w:p>
    <w:p w:rsidR="00F60CA6" w:rsidRDefault="00F60CA6" w:rsidP="005963D4">
      <w:pPr>
        <w:jc w:val="both"/>
      </w:pPr>
      <w:r>
        <w:t xml:space="preserve">Folyamatban lévő, jelentős erőforrásokat igénylő feladat, mely során olyan dokumentáció kialakítása a cél, mely hosszú távon biztosítani tudja a település érdemi fejlődésének lehetőségét. </w:t>
      </w:r>
    </w:p>
    <w:p w:rsidR="00F60CA6" w:rsidRDefault="00F60CA6" w:rsidP="005963D4">
      <w:pPr>
        <w:jc w:val="both"/>
      </w:pPr>
    </w:p>
    <w:p w:rsidR="00F60CA6" w:rsidRDefault="00F60CA6" w:rsidP="005963D4">
      <w:pPr>
        <w:jc w:val="both"/>
      </w:pPr>
      <w:r>
        <w:t>A támogató ezen projekt esetén is jelentős késedelemmel hagyta jóvá a módosítást, de ettől függetlenül a tervezők dolgoznak a szerződés szerinti folyamatban, hogy határidőre elkészüljön a terv.</w:t>
      </w:r>
    </w:p>
    <w:p w:rsidR="00F60CA6" w:rsidRDefault="00F60CA6" w:rsidP="005963D4">
      <w:pPr>
        <w:jc w:val="both"/>
      </w:pPr>
    </w:p>
    <w:p w:rsidR="00F60CA6" w:rsidRPr="005963D4" w:rsidRDefault="00F60CA6" w:rsidP="005963D4">
      <w:pPr>
        <w:jc w:val="both"/>
        <w:rPr>
          <w:b/>
          <w:bCs/>
          <w:u w:val="single"/>
        </w:rPr>
      </w:pPr>
      <w:r w:rsidRPr="005963D4">
        <w:rPr>
          <w:b/>
          <w:bCs/>
          <w:u w:val="single"/>
        </w:rPr>
        <w:t>II. Benyújtott, elbírálás alatt álló pályázatok</w:t>
      </w:r>
    </w:p>
    <w:p w:rsidR="00F60CA6" w:rsidRDefault="00F60CA6" w:rsidP="005963D4">
      <w:pPr>
        <w:jc w:val="both"/>
      </w:pPr>
    </w:p>
    <w:p w:rsidR="00F60CA6" w:rsidRDefault="00F60CA6" w:rsidP="005963D4">
      <w:pPr>
        <w:jc w:val="both"/>
      </w:pPr>
      <w:r w:rsidRPr="00C43A0E">
        <w:rPr>
          <w:b/>
          <w:bCs/>
        </w:rPr>
        <w:t>1. KAP-LEADER:</w:t>
      </w:r>
      <w:r>
        <w:t xml:space="preserve"> 2025 nyarán került benyújtásra, a támogatáskezelő által előírt hiánypótlásokat teljesítettük, döntés nincsen.</w:t>
      </w:r>
    </w:p>
    <w:p w:rsidR="00F60CA6" w:rsidRDefault="00F60CA6" w:rsidP="005963D4">
      <w:pPr>
        <w:jc w:val="both"/>
      </w:pPr>
    </w:p>
    <w:p w:rsidR="00F60CA6" w:rsidRDefault="00F60CA6" w:rsidP="005963D4">
      <w:pPr>
        <w:jc w:val="both"/>
      </w:pPr>
      <w:r w:rsidRPr="00C43A0E">
        <w:rPr>
          <w:b/>
          <w:bCs/>
        </w:rPr>
        <w:t>2. Magyar Falu Program ÖTIFB:</w:t>
      </w:r>
      <w:r>
        <w:t xml:space="preserve"> a kommunális traktor beszerzésére vonatkozó pályázat határidőben benyújtásra került, a hiánypótlást teljesítettük, országosan egyetlen döntés sem szültetett.</w:t>
      </w:r>
    </w:p>
    <w:p w:rsidR="00F60CA6" w:rsidRDefault="00F60CA6" w:rsidP="005963D4">
      <w:pPr>
        <w:jc w:val="both"/>
      </w:pPr>
    </w:p>
    <w:p w:rsidR="00F60CA6" w:rsidRDefault="00F60CA6" w:rsidP="005963D4">
      <w:pPr>
        <w:jc w:val="both"/>
      </w:pPr>
      <w:r w:rsidRPr="00C43A0E">
        <w:rPr>
          <w:b/>
          <w:bCs/>
        </w:rPr>
        <w:t>3. Magyar Falu Program TKVI:</w:t>
      </w:r>
      <w:r>
        <w:t xml:space="preserve"> a Cuha utca felújítására vonatkozó pályázat határidőben benyújtásra került, hiánypótlást teljesítettük, országosan egyetlen döntés sem szültetett.</w:t>
      </w:r>
    </w:p>
    <w:p w:rsidR="00F60CA6" w:rsidRDefault="00F60CA6" w:rsidP="005963D4">
      <w:pPr>
        <w:jc w:val="both"/>
      </w:pPr>
    </w:p>
    <w:p w:rsidR="00F60CA6" w:rsidRDefault="00F60CA6" w:rsidP="005963D4">
      <w:pPr>
        <w:jc w:val="both"/>
      </w:pP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  <w:r>
        <w:t>Kérem a tisztelt Képviselő-testülettől az előterjesztés megvitatását és a határozati javaslat elfogadását.</w:t>
      </w: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</w:p>
    <w:p w:rsidR="00F60CA6" w:rsidRDefault="00F60CA6" w:rsidP="00F8371D">
      <w:pPr>
        <w:jc w:val="both"/>
      </w:pPr>
      <w:r>
        <w:t>Borzavár, 2026. május 18.</w:t>
      </w:r>
    </w:p>
    <w:tbl>
      <w:tblPr>
        <w:tblW w:w="0" w:type="auto"/>
        <w:tblLook w:val="00A0"/>
      </w:tblPr>
      <w:tblGrid>
        <w:gridCol w:w="4531"/>
        <w:gridCol w:w="4531"/>
      </w:tblGrid>
      <w:tr w:rsidR="00F60CA6" w:rsidTr="0063380D">
        <w:tc>
          <w:tcPr>
            <w:tcW w:w="4531" w:type="dxa"/>
          </w:tcPr>
          <w:p w:rsidR="00F60CA6" w:rsidRDefault="00F60CA6" w:rsidP="0063380D">
            <w:pPr>
              <w:jc w:val="both"/>
            </w:pPr>
          </w:p>
        </w:tc>
        <w:tc>
          <w:tcPr>
            <w:tcW w:w="4531" w:type="dxa"/>
            <w:vAlign w:val="center"/>
          </w:tcPr>
          <w:p w:rsidR="00F60CA6" w:rsidRDefault="00F60CA6" w:rsidP="0063380D">
            <w:pPr>
              <w:jc w:val="center"/>
            </w:pPr>
          </w:p>
        </w:tc>
      </w:tr>
      <w:tr w:rsidR="00F60CA6" w:rsidTr="0063380D">
        <w:tc>
          <w:tcPr>
            <w:tcW w:w="4531" w:type="dxa"/>
          </w:tcPr>
          <w:p w:rsidR="00F60CA6" w:rsidRDefault="00F60CA6" w:rsidP="0063380D">
            <w:pPr>
              <w:jc w:val="both"/>
            </w:pPr>
          </w:p>
        </w:tc>
        <w:tc>
          <w:tcPr>
            <w:tcW w:w="4531" w:type="dxa"/>
            <w:vAlign w:val="center"/>
          </w:tcPr>
          <w:p w:rsidR="00F60CA6" w:rsidRDefault="00F60CA6" w:rsidP="0063380D">
            <w:pPr>
              <w:jc w:val="center"/>
            </w:pPr>
            <w:r>
              <w:t>Skobrák Viktória</w:t>
            </w:r>
          </w:p>
        </w:tc>
      </w:tr>
      <w:tr w:rsidR="00F60CA6" w:rsidTr="0063380D">
        <w:tc>
          <w:tcPr>
            <w:tcW w:w="4531" w:type="dxa"/>
          </w:tcPr>
          <w:p w:rsidR="00F60CA6" w:rsidRDefault="00F60CA6" w:rsidP="0063380D">
            <w:pPr>
              <w:jc w:val="both"/>
            </w:pPr>
          </w:p>
        </w:tc>
        <w:tc>
          <w:tcPr>
            <w:tcW w:w="4531" w:type="dxa"/>
            <w:vAlign w:val="center"/>
          </w:tcPr>
          <w:p w:rsidR="00F60CA6" w:rsidRDefault="00F60CA6" w:rsidP="0063380D">
            <w:pPr>
              <w:jc w:val="center"/>
            </w:pPr>
            <w:r>
              <w:t>polgármester</w:t>
            </w:r>
          </w:p>
        </w:tc>
      </w:tr>
    </w:tbl>
    <w:p w:rsidR="00F60CA6" w:rsidRPr="005D72FE" w:rsidRDefault="00F60CA6" w:rsidP="002C6EAA">
      <w:pPr>
        <w:spacing w:before="120"/>
        <w:jc w:val="both"/>
      </w:pPr>
      <w:r>
        <w:t xml:space="preserve"> </w:t>
      </w:r>
    </w:p>
    <w:p w:rsidR="00F60CA6" w:rsidRDefault="00F60CA6" w:rsidP="000A519B">
      <w:pPr>
        <w:jc w:val="center"/>
        <w:rPr>
          <w:b/>
          <w:kern w:val="2"/>
          <w:lang w:eastAsia="en-US"/>
        </w:rPr>
      </w:pPr>
    </w:p>
    <w:p w:rsidR="00F60CA6" w:rsidRDefault="00F60CA6">
      <w:pPr>
        <w:rPr>
          <w:b/>
          <w:kern w:val="2"/>
          <w:lang w:eastAsia="en-US"/>
        </w:rPr>
      </w:pPr>
      <w:r>
        <w:rPr>
          <w:b/>
          <w:kern w:val="2"/>
          <w:lang w:eastAsia="en-US"/>
        </w:rPr>
        <w:br w:type="page"/>
      </w:r>
    </w:p>
    <w:p w:rsidR="00F60CA6" w:rsidRDefault="00F60CA6" w:rsidP="000A519B">
      <w:pPr>
        <w:jc w:val="center"/>
        <w:rPr>
          <w:b/>
          <w:kern w:val="2"/>
          <w:lang w:eastAsia="en-US"/>
        </w:rPr>
      </w:pPr>
      <w:r>
        <w:rPr>
          <w:b/>
          <w:kern w:val="2"/>
          <w:lang w:eastAsia="en-US"/>
        </w:rPr>
        <w:t>Határozati javaslat</w:t>
      </w:r>
    </w:p>
    <w:p w:rsidR="00F60CA6" w:rsidRDefault="00F60CA6" w:rsidP="000A519B">
      <w:pPr>
        <w:jc w:val="center"/>
        <w:rPr>
          <w:b/>
          <w:kern w:val="2"/>
          <w:lang w:eastAsia="en-US"/>
        </w:rPr>
      </w:pPr>
    </w:p>
    <w:p w:rsidR="00F60CA6" w:rsidRDefault="00F60CA6" w:rsidP="000A519B">
      <w:pPr>
        <w:jc w:val="center"/>
        <w:rPr>
          <w:b/>
          <w:kern w:val="2"/>
          <w:lang w:eastAsia="en-US"/>
        </w:rPr>
      </w:pPr>
    </w:p>
    <w:p w:rsidR="00F60CA6" w:rsidRPr="000A519B" w:rsidRDefault="00F60CA6" w:rsidP="00F8371D">
      <w:pPr>
        <w:jc w:val="center"/>
        <w:rPr>
          <w:b/>
          <w:kern w:val="2"/>
          <w:lang w:eastAsia="en-US"/>
        </w:rPr>
      </w:pPr>
      <w:r>
        <w:rPr>
          <w:b/>
          <w:kern w:val="2"/>
          <w:lang w:eastAsia="en-US"/>
        </w:rPr>
        <w:t>Borzavár Községi Önkormányzat Képviselő-testületének</w:t>
      </w:r>
    </w:p>
    <w:p w:rsidR="00F60CA6" w:rsidRDefault="00F60CA6" w:rsidP="00F8371D">
      <w:pPr>
        <w:jc w:val="center"/>
        <w:rPr>
          <w:b/>
          <w:kern w:val="2"/>
          <w:lang w:eastAsia="en-US"/>
        </w:rPr>
      </w:pPr>
      <w:r w:rsidRPr="000A519B">
        <w:rPr>
          <w:b/>
          <w:kern w:val="2"/>
          <w:lang w:eastAsia="en-US"/>
        </w:rPr>
        <w:t>…/202</w:t>
      </w:r>
      <w:r>
        <w:rPr>
          <w:b/>
          <w:kern w:val="2"/>
          <w:lang w:eastAsia="en-US"/>
        </w:rPr>
        <w:t>6</w:t>
      </w:r>
      <w:r w:rsidRPr="000A519B">
        <w:rPr>
          <w:b/>
          <w:kern w:val="2"/>
          <w:lang w:eastAsia="en-US"/>
        </w:rPr>
        <w:t>.(</w:t>
      </w:r>
      <w:r>
        <w:rPr>
          <w:b/>
          <w:kern w:val="2"/>
          <w:lang w:eastAsia="en-US"/>
        </w:rPr>
        <w:t>…</w:t>
      </w:r>
      <w:r w:rsidRPr="000A519B">
        <w:rPr>
          <w:b/>
          <w:kern w:val="2"/>
          <w:lang w:eastAsia="en-US"/>
        </w:rPr>
        <w:t>) határozata</w:t>
      </w:r>
    </w:p>
    <w:p w:rsidR="00F60CA6" w:rsidRDefault="00F60CA6" w:rsidP="00C43A0E">
      <w:pPr>
        <w:rPr>
          <w:b/>
          <w:kern w:val="2"/>
          <w:lang w:eastAsia="en-US"/>
        </w:rPr>
      </w:pPr>
    </w:p>
    <w:p w:rsidR="00F60CA6" w:rsidRDefault="00F60CA6" w:rsidP="00F8371D">
      <w:pPr>
        <w:jc w:val="center"/>
        <w:rPr>
          <w:b/>
          <w:kern w:val="2"/>
          <w:lang w:eastAsia="en-US"/>
        </w:rPr>
      </w:pPr>
      <w:r>
        <w:rPr>
          <w:b/>
          <w:kern w:val="2"/>
          <w:lang w:eastAsia="en-US"/>
        </w:rPr>
        <w:t>Borzavár Községi Önkormányzat folyamatban lévő projektjeiről szóló tájékoztató tárgyában</w:t>
      </w:r>
    </w:p>
    <w:p w:rsidR="00F60CA6" w:rsidRDefault="00F60CA6" w:rsidP="00F8371D">
      <w:pPr>
        <w:jc w:val="center"/>
        <w:rPr>
          <w:b/>
          <w:kern w:val="2"/>
          <w:lang w:eastAsia="en-US"/>
        </w:rPr>
      </w:pPr>
    </w:p>
    <w:p w:rsidR="00F60CA6" w:rsidRDefault="00F60CA6" w:rsidP="00F8371D">
      <w:pPr>
        <w:jc w:val="center"/>
        <w:rPr>
          <w:b/>
          <w:kern w:val="2"/>
          <w:lang w:eastAsia="en-US"/>
        </w:rPr>
      </w:pPr>
    </w:p>
    <w:p w:rsidR="00F60CA6" w:rsidRDefault="00F60CA6" w:rsidP="005963D4">
      <w:pPr>
        <w:suppressAutoHyphens/>
        <w:jc w:val="both"/>
        <w:rPr>
          <w:lang w:eastAsia="zh-CN"/>
        </w:rPr>
      </w:pPr>
      <w:r>
        <w:rPr>
          <w:lang w:eastAsia="zh-CN"/>
        </w:rPr>
        <w:t>Borzavár Községi</w:t>
      </w:r>
      <w:r w:rsidRPr="00F26531">
        <w:rPr>
          <w:lang w:eastAsia="zh-CN"/>
        </w:rPr>
        <w:t xml:space="preserve"> Önkormányzat Képviselő-</w:t>
      </w:r>
      <w:r>
        <w:rPr>
          <w:lang w:eastAsia="zh-CN"/>
        </w:rPr>
        <w:t xml:space="preserve">testülete a folyamatban lévő, benyújtott pályázatokról szóló tájékoztatót az előterjesztésben foglaltak szerint tudomásul veszi. </w:t>
      </w:r>
    </w:p>
    <w:p w:rsidR="00F60CA6" w:rsidRDefault="00F60CA6" w:rsidP="00F8371D">
      <w:pPr>
        <w:suppressAutoHyphens/>
        <w:jc w:val="both"/>
        <w:rPr>
          <w:lang w:eastAsia="zh-CN"/>
        </w:rPr>
      </w:pPr>
    </w:p>
    <w:p w:rsidR="00F60CA6" w:rsidRDefault="00F60CA6" w:rsidP="00803371">
      <w:pPr>
        <w:tabs>
          <w:tab w:val="left" w:pos="993"/>
        </w:tabs>
        <w:suppressAutoHyphens/>
        <w:jc w:val="both"/>
        <w:rPr>
          <w:lang w:eastAsia="zh-CN"/>
        </w:rPr>
      </w:pPr>
      <w:r w:rsidRPr="006846CE">
        <w:rPr>
          <w:u w:val="single"/>
          <w:lang w:eastAsia="zh-CN"/>
        </w:rPr>
        <w:t>Felelős:</w:t>
      </w:r>
      <w:r>
        <w:rPr>
          <w:lang w:eastAsia="zh-CN"/>
        </w:rPr>
        <w:t xml:space="preserve"> </w:t>
      </w:r>
      <w:r>
        <w:rPr>
          <w:lang w:eastAsia="zh-CN"/>
        </w:rPr>
        <w:tab/>
        <w:t>Skobrák Viktória polgármester</w:t>
      </w:r>
    </w:p>
    <w:p w:rsidR="00F60CA6" w:rsidRDefault="00F60CA6" w:rsidP="00F8371D">
      <w:pPr>
        <w:suppressAutoHyphens/>
        <w:jc w:val="both"/>
        <w:rPr>
          <w:lang w:eastAsia="zh-CN"/>
        </w:rPr>
      </w:pPr>
      <w:r w:rsidRPr="006846CE">
        <w:rPr>
          <w:u w:val="single"/>
          <w:lang w:eastAsia="zh-CN"/>
        </w:rPr>
        <w:t>Határidő:</w:t>
      </w:r>
      <w:r>
        <w:rPr>
          <w:lang w:eastAsia="zh-CN"/>
        </w:rPr>
        <w:t xml:space="preserve"> azonnal</w:t>
      </w:r>
    </w:p>
    <w:p w:rsidR="00F60CA6" w:rsidRDefault="00F60CA6" w:rsidP="00753C77">
      <w:pPr>
        <w:suppressAutoHyphens/>
        <w:jc w:val="both"/>
        <w:rPr>
          <w:b/>
          <w:kern w:val="2"/>
          <w:lang w:eastAsia="en-US"/>
        </w:rPr>
      </w:pPr>
    </w:p>
    <w:sectPr w:rsidR="00F60CA6" w:rsidSect="008D3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54B5A"/>
    <w:multiLevelType w:val="hybridMultilevel"/>
    <w:tmpl w:val="A5507596"/>
    <w:lvl w:ilvl="0" w:tplc="AF2A6F2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E665D"/>
    <w:multiLevelType w:val="hybridMultilevel"/>
    <w:tmpl w:val="B6D0CFA8"/>
    <w:lvl w:ilvl="0" w:tplc="220A24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A82348"/>
    <w:multiLevelType w:val="hybridMultilevel"/>
    <w:tmpl w:val="E996D1D8"/>
    <w:lvl w:ilvl="0" w:tplc="AA701D5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4A6865"/>
    <w:multiLevelType w:val="hybridMultilevel"/>
    <w:tmpl w:val="5712B8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519B"/>
    <w:rsid w:val="00030224"/>
    <w:rsid w:val="000A519B"/>
    <w:rsid w:val="000C7307"/>
    <w:rsid w:val="000E112A"/>
    <w:rsid w:val="00105449"/>
    <w:rsid w:val="00111A9D"/>
    <w:rsid w:val="00140C3C"/>
    <w:rsid w:val="0014524C"/>
    <w:rsid w:val="0016377C"/>
    <w:rsid w:val="0018256A"/>
    <w:rsid w:val="001D2071"/>
    <w:rsid w:val="001D6937"/>
    <w:rsid w:val="0022398D"/>
    <w:rsid w:val="00237A1F"/>
    <w:rsid w:val="00265064"/>
    <w:rsid w:val="002A64B2"/>
    <w:rsid w:val="002C6EAA"/>
    <w:rsid w:val="002D3010"/>
    <w:rsid w:val="00357E28"/>
    <w:rsid w:val="00360D68"/>
    <w:rsid w:val="00385EA4"/>
    <w:rsid w:val="00423D42"/>
    <w:rsid w:val="00482413"/>
    <w:rsid w:val="004E1ECD"/>
    <w:rsid w:val="004E3190"/>
    <w:rsid w:val="00535AED"/>
    <w:rsid w:val="00536B25"/>
    <w:rsid w:val="005963D4"/>
    <w:rsid w:val="005A6484"/>
    <w:rsid w:val="005D3F75"/>
    <w:rsid w:val="005D72FE"/>
    <w:rsid w:val="005F6CB7"/>
    <w:rsid w:val="0063380D"/>
    <w:rsid w:val="00656DAF"/>
    <w:rsid w:val="006846CE"/>
    <w:rsid w:val="00753C77"/>
    <w:rsid w:val="007B43B0"/>
    <w:rsid w:val="00803371"/>
    <w:rsid w:val="008174BD"/>
    <w:rsid w:val="00850621"/>
    <w:rsid w:val="008D343F"/>
    <w:rsid w:val="00962D60"/>
    <w:rsid w:val="00971054"/>
    <w:rsid w:val="009C748A"/>
    <w:rsid w:val="00A91DA2"/>
    <w:rsid w:val="00AA7579"/>
    <w:rsid w:val="00AB5F92"/>
    <w:rsid w:val="00AC46AF"/>
    <w:rsid w:val="00AF1050"/>
    <w:rsid w:val="00AF1698"/>
    <w:rsid w:val="00B63847"/>
    <w:rsid w:val="00B947B7"/>
    <w:rsid w:val="00BA0A51"/>
    <w:rsid w:val="00BC2528"/>
    <w:rsid w:val="00C43A0E"/>
    <w:rsid w:val="00C5520C"/>
    <w:rsid w:val="00C754D6"/>
    <w:rsid w:val="00CA4D3F"/>
    <w:rsid w:val="00CF3CC9"/>
    <w:rsid w:val="00D25AC5"/>
    <w:rsid w:val="00DC4FF6"/>
    <w:rsid w:val="00DD4AD3"/>
    <w:rsid w:val="00E20A1E"/>
    <w:rsid w:val="00E331D9"/>
    <w:rsid w:val="00E90E12"/>
    <w:rsid w:val="00F26531"/>
    <w:rsid w:val="00F439D2"/>
    <w:rsid w:val="00F60CA6"/>
    <w:rsid w:val="00F8371D"/>
    <w:rsid w:val="00F850CF"/>
    <w:rsid w:val="00F85DB3"/>
    <w:rsid w:val="00FA539C"/>
    <w:rsid w:val="00FE3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19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A519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A4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D3F"/>
    <w:rPr>
      <w:rFonts w:ascii="Segoe UI" w:hAnsi="Segoe UI" w:cs="Segoe UI"/>
      <w:sz w:val="18"/>
      <w:szCs w:val="18"/>
      <w:lang w:eastAsia="hu-HU"/>
    </w:rPr>
  </w:style>
  <w:style w:type="paragraph" w:styleId="ListParagraph">
    <w:name w:val="List Paragraph"/>
    <w:basedOn w:val="Normal"/>
    <w:uiPriority w:val="99"/>
    <w:qFormat/>
    <w:rsid w:val="00F850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1134</Words>
  <Characters>7829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Windows-felhasználó</dc:creator>
  <cp:keywords/>
  <dc:description/>
  <cp:lastModifiedBy>TI</cp:lastModifiedBy>
  <cp:revision>3</cp:revision>
  <dcterms:created xsi:type="dcterms:W3CDTF">2026-05-22T07:24:00Z</dcterms:created>
  <dcterms:modified xsi:type="dcterms:W3CDTF">2026-05-22T07:29:00Z</dcterms:modified>
</cp:coreProperties>
</file>