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AC3" w:rsidRDefault="00317AC3" w:rsidP="00657A7F">
      <w:pPr>
        <w:jc w:val="right"/>
        <w:rPr>
          <w:b/>
          <w:bCs/>
          <w:sz w:val="28"/>
          <w:szCs w:val="28"/>
          <w:lang w:eastAsia="hu-HU"/>
        </w:rPr>
      </w:pPr>
    </w:p>
    <w:p w:rsidR="00317AC3" w:rsidRDefault="00317AC3" w:rsidP="00657A7F">
      <w:pPr>
        <w:jc w:val="right"/>
        <w:rPr>
          <w:b/>
          <w:bCs/>
          <w:sz w:val="28"/>
          <w:szCs w:val="28"/>
          <w:lang w:eastAsia="hu-HU"/>
        </w:rPr>
      </w:pPr>
    </w:p>
    <w:p w:rsidR="00317AC3" w:rsidRDefault="00317AC3" w:rsidP="00657A7F">
      <w:pPr>
        <w:jc w:val="right"/>
        <w:rPr>
          <w:b/>
          <w:bCs/>
          <w:sz w:val="28"/>
          <w:szCs w:val="28"/>
          <w:lang w:eastAsia="hu-HU"/>
        </w:rPr>
      </w:pPr>
    </w:p>
    <w:p w:rsidR="00317AC3" w:rsidRDefault="00317AC3" w:rsidP="00657A7F">
      <w:pPr>
        <w:jc w:val="right"/>
        <w:rPr>
          <w:b/>
          <w:bCs/>
          <w:sz w:val="28"/>
          <w:szCs w:val="28"/>
          <w:lang w:eastAsia="hu-HU"/>
        </w:rPr>
      </w:pPr>
    </w:p>
    <w:p w:rsidR="00317AC3" w:rsidRDefault="00317AC3" w:rsidP="00657A7F">
      <w:pPr>
        <w:jc w:val="right"/>
        <w:rPr>
          <w:b/>
          <w:bCs/>
          <w:sz w:val="28"/>
          <w:szCs w:val="28"/>
          <w:lang w:eastAsia="hu-HU"/>
        </w:rPr>
      </w:pPr>
    </w:p>
    <w:p w:rsidR="00317AC3" w:rsidRDefault="00317AC3" w:rsidP="00657A7F">
      <w:pPr>
        <w:jc w:val="right"/>
        <w:rPr>
          <w:b/>
          <w:bCs/>
          <w:sz w:val="28"/>
          <w:szCs w:val="28"/>
          <w:lang w:eastAsia="hu-HU"/>
        </w:rPr>
      </w:pPr>
    </w:p>
    <w:p w:rsidR="00317AC3" w:rsidRDefault="00317AC3" w:rsidP="00657A7F">
      <w:pPr>
        <w:jc w:val="right"/>
        <w:rPr>
          <w:b/>
          <w:bCs/>
          <w:sz w:val="28"/>
          <w:szCs w:val="28"/>
          <w:lang w:eastAsia="hu-HU"/>
        </w:rPr>
      </w:pPr>
    </w:p>
    <w:p w:rsidR="00317AC3" w:rsidRDefault="00317AC3" w:rsidP="00657A7F">
      <w:pPr>
        <w:jc w:val="right"/>
        <w:rPr>
          <w:b/>
          <w:bCs/>
          <w:sz w:val="28"/>
          <w:szCs w:val="28"/>
          <w:lang w:eastAsia="hu-HU"/>
        </w:rPr>
      </w:pPr>
    </w:p>
    <w:p w:rsidR="00317AC3" w:rsidRDefault="00317AC3" w:rsidP="00657A7F">
      <w:pPr>
        <w:jc w:val="right"/>
        <w:rPr>
          <w:b/>
          <w:bCs/>
          <w:sz w:val="28"/>
          <w:szCs w:val="28"/>
          <w:lang w:eastAsia="hu-HU"/>
        </w:rPr>
      </w:pPr>
    </w:p>
    <w:p w:rsidR="00317AC3" w:rsidRDefault="00317AC3" w:rsidP="0023743F">
      <w:pPr>
        <w:pStyle w:val="Heading1"/>
        <w:numPr>
          <w:ilvl w:val="0"/>
          <w:numId w:val="5"/>
        </w:numPr>
        <w:tabs>
          <w:tab w:val="clear" w:pos="0"/>
        </w:tabs>
        <w:rPr>
          <w:sz w:val="32"/>
          <w:szCs w:val="32"/>
        </w:rPr>
      </w:pPr>
      <w:r>
        <w:rPr>
          <w:sz w:val="32"/>
          <w:szCs w:val="32"/>
        </w:rPr>
        <w:t>ELŐTERJESZTÉS</w:t>
      </w:r>
    </w:p>
    <w:p w:rsidR="00317AC3" w:rsidRPr="00237549" w:rsidRDefault="00317AC3" w:rsidP="0023743F"/>
    <w:p w:rsidR="00317AC3" w:rsidRPr="00114BA3" w:rsidRDefault="00317AC3" w:rsidP="0023743F">
      <w:pPr>
        <w:jc w:val="center"/>
        <w:rPr>
          <w:b/>
          <w:sz w:val="28"/>
          <w:szCs w:val="28"/>
          <w:u w:val="single"/>
        </w:rPr>
      </w:pPr>
    </w:p>
    <w:p w:rsidR="00317AC3" w:rsidRPr="00114BA3" w:rsidRDefault="00317AC3" w:rsidP="00114BA3">
      <w:pPr>
        <w:jc w:val="center"/>
        <w:rPr>
          <w:b/>
          <w:bCs/>
          <w:iCs/>
          <w:sz w:val="28"/>
          <w:szCs w:val="28"/>
        </w:rPr>
      </w:pPr>
      <w:r w:rsidRPr="00114BA3">
        <w:rPr>
          <w:b/>
          <w:bCs/>
          <w:iCs/>
          <w:sz w:val="28"/>
          <w:szCs w:val="28"/>
        </w:rPr>
        <w:t>Borzavár Községi Önkormányzat Képviselő-testületének</w:t>
      </w:r>
    </w:p>
    <w:p w:rsidR="00317AC3" w:rsidRPr="00114BA3" w:rsidRDefault="00317AC3" w:rsidP="00114BA3">
      <w:pPr>
        <w:jc w:val="center"/>
        <w:rPr>
          <w:b/>
          <w:bCs/>
          <w:iCs/>
          <w:sz w:val="28"/>
          <w:szCs w:val="28"/>
        </w:rPr>
      </w:pPr>
      <w:r w:rsidRPr="00114BA3">
        <w:rPr>
          <w:b/>
          <w:bCs/>
          <w:iCs/>
          <w:sz w:val="28"/>
          <w:szCs w:val="28"/>
        </w:rPr>
        <w:t>2026. május</w:t>
      </w:r>
      <w:r>
        <w:rPr>
          <w:b/>
          <w:bCs/>
          <w:iCs/>
          <w:sz w:val="28"/>
          <w:szCs w:val="28"/>
        </w:rPr>
        <w:t xml:space="preserve"> 13</w:t>
      </w:r>
      <w:r w:rsidRPr="00114BA3">
        <w:rPr>
          <w:b/>
          <w:bCs/>
          <w:iCs/>
          <w:sz w:val="28"/>
          <w:szCs w:val="28"/>
        </w:rPr>
        <w:t>-i ülésére</w:t>
      </w:r>
    </w:p>
    <w:p w:rsidR="00317AC3" w:rsidRDefault="00317AC3" w:rsidP="0023743F">
      <w:pPr>
        <w:jc w:val="center"/>
      </w:pPr>
    </w:p>
    <w:p w:rsidR="00317AC3" w:rsidRDefault="00317AC3" w:rsidP="0023743F">
      <w:pPr>
        <w:jc w:val="center"/>
      </w:pPr>
    </w:p>
    <w:p w:rsidR="00317AC3" w:rsidRDefault="00317AC3" w:rsidP="0023743F">
      <w:pPr>
        <w:jc w:val="center"/>
      </w:pPr>
    </w:p>
    <w:p w:rsidR="00317AC3" w:rsidRDefault="00317AC3" w:rsidP="0023743F">
      <w:pPr>
        <w:jc w:val="center"/>
      </w:pPr>
    </w:p>
    <w:p w:rsidR="00317AC3" w:rsidRDefault="00317AC3" w:rsidP="0023743F">
      <w:pPr>
        <w:jc w:val="center"/>
      </w:pPr>
    </w:p>
    <w:p w:rsidR="00317AC3" w:rsidRDefault="00317AC3" w:rsidP="0023743F">
      <w:pPr>
        <w:jc w:val="both"/>
        <w:rPr>
          <w:u w:val="single"/>
        </w:rPr>
      </w:pPr>
    </w:p>
    <w:p w:rsidR="00317AC3" w:rsidRDefault="00317AC3" w:rsidP="0023743F">
      <w:pPr>
        <w:ind w:left="720" w:hanging="720"/>
        <w:jc w:val="both"/>
      </w:pPr>
      <w:r>
        <w:rPr>
          <w:u w:val="single"/>
        </w:rPr>
        <w:t>Tárgy:</w:t>
      </w:r>
      <w:r>
        <w:t xml:space="preserve"> Beszámoló - átfogó értékelés – Borzavár községben 2025. évben végzett gyermekjóléti és gyermekvédelmi feladatok ellátásáról</w:t>
      </w:r>
    </w:p>
    <w:p w:rsidR="00317AC3" w:rsidRDefault="00317AC3" w:rsidP="0023743F">
      <w:pPr>
        <w:ind w:left="720" w:hanging="720"/>
        <w:jc w:val="both"/>
      </w:pPr>
    </w:p>
    <w:p w:rsidR="00317AC3" w:rsidRDefault="00317AC3" w:rsidP="0023743F">
      <w:pPr>
        <w:ind w:left="720" w:hanging="720"/>
        <w:jc w:val="both"/>
      </w:pPr>
      <w:r>
        <w:rPr>
          <w:u w:val="single"/>
        </w:rPr>
        <w:t>Előadó:</w:t>
      </w:r>
      <w:r>
        <w:t xml:space="preserve"> Viziné dr. Horváth Judit jegyző</w:t>
      </w:r>
    </w:p>
    <w:p w:rsidR="00317AC3" w:rsidRDefault="00317AC3" w:rsidP="0023743F">
      <w:pPr>
        <w:ind w:left="720" w:hanging="720"/>
        <w:jc w:val="both"/>
      </w:pPr>
    </w:p>
    <w:p w:rsidR="00317AC3" w:rsidRDefault="00317AC3" w:rsidP="0023743F">
      <w:pPr>
        <w:ind w:left="720" w:hanging="720"/>
        <w:jc w:val="both"/>
      </w:pPr>
      <w:r>
        <w:rPr>
          <w:u w:val="single"/>
        </w:rPr>
        <w:t>Előterjesztés tartalma:</w:t>
      </w:r>
      <w:r>
        <w:t xml:space="preserve">  határozati javaslat</w:t>
      </w:r>
    </w:p>
    <w:p w:rsidR="00317AC3" w:rsidRDefault="00317AC3" w:rsidP="0023743F">
      <w:pPr>
        <w:ind w:left="720" w:hanging="720"/>
        <w:jc w:val="both"/>
      </w:pPr>
    </w:p>
    <w:p w:rsidR="00317AC3" w:rsidRDefault="00317AC3" w:rsidP="0023743F">
      <w:pPr>
        <w:ind w:left="720" w:hanging="720"/>
        <w:jc w:val="both"/>
      </w:pPr>
      <w:r>
        <w:rPr>
          <w:u w:val="single"/>
        </w:rPr>
        <w:t>Szavazás módja:</w:t>
      </w:r>
      <w:r>
        <w:t xml:space="preserve">  egyszerű többség</w:t>
      </w:r>
    </w:p>
    <w:p w:rsidR="00317AC3" w:rsidRDefault="00317AC3" w:rsidP="0023743F">
      <w:pPr>
        <w:jc w:val="both"/>
      </w:pPr>
    </w:p>
    <w:p w:rsidR="00317AC3" w:rsidRDefault="00317AC3" w:rsidP="0023743F">
      <w:pPr>
        <w:jc w:val="both"/>
      </w:pPr>
      <w:r>
        <w:rPr>
          <w:u w:val="single"/>
        </w:rPr>
        <w:t>Az előterjesztés elkészítésében részt vett:</w:t>
      </w:r>
      <w:r>
        <w:t xml:space="preserve">  Bereczkiné Papp Krisztina aljegyző</w:t>
      </w:r>
    </w:p>
    <w:p w:rsidR="00317AC3" w:rsidRDefault="00317AC3" w:rsidP="0023743F">
      <w:pPr>
        <w:jc w:val="both"/>
      </w:pPr>
      <w:r>
        <w:tab/>
      </w:r>
      <w:r>
        <w:tab/>
      </w:r>
      <w:r>
        <w:tab/>
      </w:r>
      <w:r>
        <w:tab/>
      </w:r>
      <w:r>
        <w:tab/>
        <w:t xml:space="preserve">         Pál Kata ZKÖH igazgatási ügyintéző</w:t>
      </w:r>
    </w:p>
    <w:p w:rsidR="00317AC3" w:rsidRPr="00B31D68" w:rsidRDefault="00317AC3" w:rsidP="0023743F">
      <w:pPr>
        <w:ind w:left="3969"/>
        <w:jc w:val="both"/>
      </w:pPr>
      <w:r>
        <w:t xml:space="preserve">  Koós Kata ZÖSZK intézményvezető</w:t>
      </w:r>
    </w:p>
    <w:p w:rsidR="00317AC3" w:rsidRPr="00B31D68" w:rsidRDefault="00317AC3" w:rsidP="0023743F">
      <w:pPr>
        <w:ind w:firstLine="3969"/>
        <w:jc w:val="both"/>
      </w:pPr>
    </w:p>
    <w:p w:rsidR="00317AC3" w:rsidRDefault="00317AC3" w:rsidP="0023743F">
      <w:pPr>
        <w:ind w:left="4962" w:hanging="4962"/>
        <w:jc w:val="both"/>
        <w:rPr>
          <w:u w:val="single"/>
        </w:rPr>
      </w:pPr>
    </w:p>
    <w:p w:rsidR="00317AC3" w:rsidRDefault="00317AC3" w:rsidP="0023743F">
      <w:pPr>
        <w:ind w:left="4536" w:hanging="4536"/>
      </w:pPr>
      <w:r>
        <w:rPr>
          <w:u w:val="single"/>
        </w:rPr>
        <w:t>Az előterjesztés előkészítésében közreműködnek:</w:t>
      </w:r>
      <w:r>
        <w:t xml:space="preserve"> -----------</w:t>
      </w:r>
    </w:p>
    <w:p w:rsidR="00317AC3" w:rsidRDefault="00317AC3" w:rsidP="0023743F">
      <w:pPr>
        <w:jc w:val="both"/>
      </w:pPr>
    </w:p>
    <w:p w:rsidR="00317AC3" w:rsidRDefault="00317AC3" w:rsidP="0023743F">
      <w:pPr>
        <w:ind w:left="4962" w:hanging="4962"/>
        <w:jc w:val="both"/>
      </w:pPr>
    </w:p>
    <w:p w:rsidR="00317AC3" w:rsidRDefault="00317AC3" w:rsidP="0023743F">
      <w:pPr>
        <w:rPr>
          <w:bCs/>
          <w:iCs/>
        </w:rPr>
      </w:pPr>
    </w:p>
    <w:p w:rsidR="00317AC3" w:rsidRDefault="00317AC3" w:rsidP="0023743F">
      <w:pPr>
        <w:rPr>
          <w:bCs/>
          <w:iCs/>
        </w:rPr>
      </w:pPr>
    </w:p>
    <w:p w:rsidR="00317AC3" w:rsidRDefault="00317AC3" w:rsidP="0023743F">
      <w:pPr>
        <w:rPr>
          <w:bCs/>
          <w:iCs/>
        </w:rPr>
      </w:pPr>
    </w:p>
    <w:p w:rsidR="00317AC3" w:rsidRDefault="00317AC3" w:rsidP="0023743F">
      <w:pPr>
        <w:rPr>
          <w:bCs/>
          <w:iCs/>
        </w:rPr>
      </w:pPr>
    </w:p>
    <w:p w:rsidR="00317AC3" w:rsidRDefault="00317AC3" w:rsidP="0023743F">
      <w:pPr>
        <w:rPr>
          <w:bCs/>
          <w:iCs/>
        </w:rPr>
      </w:pPr>
    </w:p>
    <w:p w:rsidR="00317AC3" w:rsidRDefault="00317AC3" w:rsidP="0023743F">
      <w:pPr>
        <w:rPr>
          <w:bCs/>
          <w:iCs/>
        </w:rPr>
      </w:pPr>
    </w:p>
    <w:p w:rsidR="00317AC3" w:rsidRDefault="00317AC3" w:rsidP="0023743F">
      <w:pPr>
        <w:rPr>
          <w:bCs/>
          <w:iCs/>
        </w:rPr>
      </w:pPr>
    </w:p>
    <w:p w:rsidR="00317AC3" w:rsidRDefault="00317AC3" w:rsidP="0023743F">
      <w:pPr>
        <w:rPr>
          <w:bCs/>
          <w:iCs/>
        </w:rPr>
      </w:pPr>
    </w:p>
    <w:p w:rsidR="00317AC3" w:rsidRDefault="00317AC3" w:rsidP="0023743F">
      <w:pPr>
        <w:rPr>
          <w:bCs/>
          <w:iCs/>
        </w:rPr>
      </w:pPr>
    </w:p>
    <w:p w:rsidR="00317AC3" w:rsidRDefault="00317AC3" w:rsidP="0023743F">
      <w:pPr>
        <w:rPr>
          <w:bCs/>
          <w:iCs/>
        </w:rPr>
      </w:pPr>
    </w:p>
    <w:p w:rsidR="00317AC3" w:rsidRDefault="00317AC3" w:rsidP="0023743F">
      <w:pPr>
        <w:rPr>
          <w:bCs/>
          <w:iCs/>
        </w:rPr>
      </w:pPr>
    </w:p>
    <w:p w:rsidR="00317AC3" w:rsidRDefault="00317AC3" w:rsidP="0023743F">
      <w:pPr>
        <w:rPr>
          <w:bCs/>
          <w:iCs/>
        </w:rPr>
      </w:pPr>
    </w:p>
    <w:p w:rsidR="00317AC3" w:rsidRDefault="00317AC3" w:rsidP="0023743F">
      <w:pPr>
        <w:rPr>
          <w:bCs/>
          <w:iCs/>
        </w:rPr>
      </w:pPr>
    </w:p>
    <w:p w:rsidR="00317AC3" w:rsidRDefault="00317AC3" w:rsidP="0023743F">
      <w:pPr>
        <w:rPr>
          <w:bCs/>
          <w:iCs/>
        </w:rPr>
      </w:pPr>
    </w:p>
    <w:p w:rsidR="00317AC3" w:rsidRDefault="00317AC3" w:rsidP="0023743F">
      <w:pPr>
        <w:rPr>
          <w:bCs/>
          <w:iCs/>
        </w:rPr>
      </w:pPr>
    </w:p>
    <w:p w:rsidR="00317AC3" w:rsidRDefault="00317AC3" w:rsidP="0023743F">
      <w:pPr>
        <w:rPr>
          <w:bCs/>
          <w:iCs/>
        </w:rPr>
      </w:pPr>
      <w:r>
        <w:rPr>
          <w:bCs/>
          <w:iCs/>
        </w:rPr>
        <w:t>Tisztelt Képviselő-testület!</w:t>
      </w:r>
    </w:p>
    <w:p w:rsidR="00317AC3" w:rsidRPr="00DE30F2" w:rsidRDefault="00317AC3" w:rsidP="0023743F">
      <w:pPr>
        <w:rPr>
          <w:bCs/>
          <w:iCs/>
        </w:rPr>
      </w:pPr>
    </w:p>
    <w:p w:rsidR="00317AC3" w:rsidRDefault="00317AC3" w:rsidP="0023743F">
      <w:pPr>
        <w:pStyle w:val="Heading1"/>
        <w:keepNext w:val="0"/>
        <w:numPr>
          <w:ilvl w:val="0"/>
          <w:numId w:val="5"/>
        </w:numPr>
        <w:tabs>
          <w:tab w:val="clear" w:pos="0"/>
        </w:tabs>
        <w:autoSpaceDE w:val="0"/>
        <w:autoSpaceDN w:val="0"/>
        <w:adjustRightInd w:val="0"/>
        <w:jc w:val="both"/>
        <w:rPr>
          <w:b w:val="0"/>
          <w:bCs/>
          <w:sz w:val="24"/>
          <w:szCs w:val="20"/>
          <w:u w:val="none"/>
        </w:rPr>
      </w:pPr>
      <w:r>
        <w:rPr>
          <w:b w:val="0"/>
          <w:bCs/>
          <w:sz w:val="24"/>
          <w:u w:val="none"/>
        </w:rPr>
        <w:t>A gyermekek védelméről és a gyámügyi igazgatásról szóló 1997. évi XXXI. törvény 96. § (6) bekezdése értelmében a települési</w:t>
      </w:r>
      <w:r>
        <w:rPr>
          <w:b w:val="0"/>
          <w:bCs/>
          <w:sz w:val="24"/>
          <w:szCs w:val="20"/>
          <w:u w:val="none"/>
        </w:rPr>
        <w:t xml:space="preserve"> önkormányzat és a megyei fenntartó a gyermekjóléti és gyermekvédelmi feladatainak ellátásáról minden év május 31-ig - a külön jogszabályban meghatározott tartalommal - átfogó értékelést készít. Az értékelést – települési önkormányzat esetén a képviselő-testület általi megtárgyalást követően – meg kell küldeni a </w:t>
      </w:r>
      <w:r w:rsidRPr="005A59AF">
        <w:rPr>
          <w:b w:val="0"/>
          <w:bCs/>
          <w:sz w:val="24"/>
          <w:u w:val="none"/>
        </w:rPr>
        <w:t xml:space="preserve">Veszprém </w:t>
      </w:r>
      <w:r>
        <w:rPr>
          <w:b w:val="0"/>
          <w:bCs/>
          <w:sz w:val="24"/>
          <w:u w:val="none"/>
        </w:rPr>
        <w:t>Várm</w:t>
      </w:r>
      <w:r w:rsidRPr="005A59AF">
        <w:rPr>
          <w:b w:val="0"/>
          <w:bCs/>
          <w:sz w:val="24"/>
          <w:u w:val="none"/>
        </w:rPr>
        <w:t>egyei Kormányhivatal Hatósági Főosztály Szociális és Gyámügyi Osztály</w:t>
      </w:r>
      <w:r>
        <w:rPr>
          <w:b w:val="0"/>
          <w:bCs/>
          <w:sz w:val="24"/>
          <w:szCs w:val="20"/>
          <w:u w:val="none"/>
        </w:rPr>
        <w:t xml:space="preserve"> (a továbbiakban: Gyámhatóság) részére. A Gyámhatóság az értékelés kézhezvételétől számított harminc napon belül javaslattal élhet a települési önkormányzat felé. Az önkormányzat hatvan napon belül érdemben megvizsgálja a gyámhatóság javaslatait és állásfoglalásáról, intézkedéséről tájékoztatja.</w:t>
      </w:r>
    </w:p>
    <w:p w:rsidR="00317AC3" w:rsidRPr="00A61270" w:rsidRDefault="00317AC3" w:rsidP="0023743F">
      <w:pPr>
        <w:rPr>
          <w:lang w:eastAsia="hu-HU"/>
        </w:rPr>
      </w:pPr>
    </w:p>
    <w:p w:rsidR="00317AC3" w:rsidRDefault="00317AC3" w:rsidP="0023743F">
      <w:pPr>
        <w:autoSpaceDE w:val="0"/>
        <w:autoSpaceDN w:val="0"/>
        <w:adjustRightInd w:val="0"/>
        <w:jc w:val="both"/>
        <w:outlineLvl w:val="6"/>
      </w:pPr>
      <w:r>
        <w:t xml:space="preserve">A hivatkozott külön jogszabályban meghatározott tartalom </w:t>
      </w:r>
      <w:r>
        <w:rPr>
          <w:szCs w:val="28"/>
        </w:rPr>
        <w:t>a gyámhatóságokról, valamint a gyermekvédelmi és gyámügyi eljárásról szóló</w:t>
      </w:r>
      <w:r>
        <w:rPr>
          <w:i/>
          <w:iCs/>
          <w:sz w:val="20"/>
          <w:szCs w:val="28"/>
        </w:rPr>
        <w:t xml:space="preserve"> </w:t>
      </w:r>
      <w:r>
        <w:rPr>
          <w:szCs w:val="28"/>
        </w:rPr>
        <w:t>149/1997.(IX.10.) Korm. rendelet</w:t>
      </w:r>
      <w:r>
        <w:t xml:space="preserve"> 10. számú melléklete, amely az átfogó értékelés szempontrendszerét az alábbiak szerint határozza meg:</w:t>
      </w:r>
    </w:p>
    <w:p w:rsidR="00317AC3" w:rsidRPr="00B01150" w:rsidRDefault="00317AC3" w:rsidP="0023743F">
      <w:pPr>
        <w:autoSpaceDE w:val="0"/>
        <w:autoSpaceDN w:val="0"/>
        <w:adjustRightInd w:val="0"/>
        <w:spacing w:before="240" w:after="240"/>
      </w:pPr>
      <w:r>
        <w:rPr>
          <w:i/>
          <w:iCs/>
          <w:u w:val="single"/>
        </w:rPr>
        <w:t>„</w:t>
      </w:r>
      <w:r w:rsidRPr="00B01150">
        <w:rPr>
          <w:i/>
          <w:iCs/>
          <w:u w:val="single"/>
        </w:rPr>
        <w:t>10. számú melléklet a 149/1997. (IX. 10.) Korm. rendelethez</w:t>
      </w:r>
    </w:p>
    <w:p w:rsidR="00317AC3" w:rsidRPr="00B01150" w:rsidRDefault="00317AC3" w:rsidP="0023743F">
      <w:pPr>
        <w:autoSpaceDE w:val="0"/>
        <w:autoSpaceDN w:val="0"/>
        <w:adjustRightInd w:val="0"/>
        <w:spacing w:before="240" w:after="240"/>
        <w:jc w:val="center"/>
      </w:pPr>
      <w:r w:rsidRPr="00B01150">
        <w:rPr>
          <w:b/>
          <w:bCs/>
          <w:i/>
          <w:iCs/>
        </w:rPr>
        <w:t xml:space="preserve">Tartalmi követelmények a települési önkormányzat és a </w:t>
      </w:r>
      <w:r>
        <w:rPr>
          <w:b/>
          <w:bCs/>
          <w:i/>
          <w:iCs/>
        </w:rPr>
        <w:t>vár</w:t>
      </w:r>
      <w:r w:rsidRPr="00B01150">
        <w:rPr>
          <w:b/>
          <w:bCs/>
          <w:i/>
          <w:iCs/>
        </w:rPr>
        <w:t>megyei kirendeltség számára, a Gyvt. 96. §-ának (6) bekezdésében előírt átfogó értékelés elkészítéséhez</w:t>
      </w:r>
    </w:p>
    <w:p w:rsidR="00317AC3" w:rsidRPr="00AE01F7" w:rsidRDefault="00317AC3" w:rsidP="0023743F">
      <w:pPr>
        <w:suppressAutoHyphens w:val="0"/>
        <w:autoSpaceDE w:val="0"/>
        <w:autoSpaceDN w:val="0"/>
        <w:adjustRightInd w:val="0"/>
        <w:spacing w:before="240"/>
        <w:ind w:firstLine="204"/>
        <w:jc w:val="both"/>
        <w:rPr>
          <w:sz w:val="20"/>
          <w:szCs w:val="20"/>
          <w:lang w:eastAsia="hu-HU"/>
        </w:rPr>
      </w:pPr>
      <w:r w:rsidRPr="00AE01F7">
        <w:rPr>
          <w:i/>
          <w:iCs/>
          <w:sz w:val="20"/>
          <w:szCs w:val="20"/>
          <w:lang w:eastAsia="hu-HU"/>
        </w:rPr>
        <w:t>I. A települési önkormányzat által készítendő átfogó értékelés tartalmi követelményei:</w:t>
      </w:r>
    </w:p>
    <w:p w:rsidR="00317AC3" w:rsidRPr="00AE01F7" w:rsidRDefault="00317AC3" w:rsidP="0023743F">
      <w:pPr>
        <w:suppressAutoHyphens w:val="0"/>
        <w:autoSpaceDE w:val="0"/>
        <w:autoSpaceDN w:val="0"/>
        <w:adjustRightInd w:val="0"/>
        <w:ind w:firstLine="204"/>
        <w:jc w:val="both"/>
        <w:rPr>
          <w:sz w:val="20"/>
          <w:szCs w:val="20"/>
          <w:lang w:eastAsia="hu-HU"/>
        </w:rPr>
      </w:pPr>
      <w:smartTag w:uri="urn:schemas-microsoft-com:office:smarttags" w:element="metricconverter">
        <w:smartTagPr>
          <w:attr w:name="ProductID" w:val="1. A"/>
        </w:smartTagPr>
        <w:r w:rsidRPr="00AE01F7">
          <w:rPr>
            <w:sz w:val="20"/>
            <w:szCs w:val="20"/>
            <w:lang w:eastAsia="hu-HU"/>
          </w:rPr>
          <w:t>1. A</w:t>
        </w:r>
      </w:smartTag>
      <w:r w:rsidRPr="00AE01F7">
        <w:rPr>
          <w:sz w:val="20"/>
          <w:szCs w:val="20"/>
          <w:lang w:eastAsia="hu-HU"/>
        </w:rPr>
        <w:t xml:space="preserve"> település demográfiai mutatói, különös tekintettel a 0-18 éves korosztály adataira.</w:t>
      </w:r>
    </w:p>
    <w:p w:rsidR="00317AC3" w:rsidRPr="00AE01F7" w:rsidRDefault="00317AC3" w:rsidP="0023743F">
      <w:pPr>
        <w:suppressAutoHyphens w:val="0"/>
        <w:autoSpaceDE w:val="0"/>
        <w:autoSpaceDN w:val="0"/>
        <w:adjustRightInd w:val="0"/>
        <w:ind w:firstLine="204"/>
        <w:jc w:val="both"/>
        <w:rPr>
          <w:sz w:val="20"/>
          <w:szCs w:val="20"/>
          <w:lang w:eastAsia="hu-HU"/>
        </w:rPr>
      </w:pPr>
      <w:r w:rsidRPr="00AE01F7">
        <w:rPr>
          <w:sz w:val="20"/>
          <w:szCs w:val="20"/>
          <w:lang w:eastAsia="hu-HU"/>
        </w:rPr>
        <w:t>2. Az önkormányzat által nyújtott pénzbeli, természetbeni ellátások biztosítása:</w:t>
      </w:r>
    </w:p>
    <w:p w:rsidR="00317AC3" w:rsidRPr="00AE01F7" w:rsidRDefault="00317AC3" w:rsidP="0023743F">
      <w:pPr>
        <w:suppressAutoHyphens w:val="0"/>
        <w:autoSpaceDE w:val="0"/>
        <w:autoSpaceDN w:val="0"/>
        <w:adjustRightInd w:val="0"/>
        <w:ind w:firstLine="204"/>
        <w:jc w:val="both"/>
        <w:rPr>
          <w:sz w:val="20"/>
          <w:szCs w:val="20"/>
          <w:lang w:eastAsia="hu-HU"/>
        </w:rPr>
      </w:pPr>
      <w:r w:rsidRPr="00AE01F7">
        <w:rPr>
          <w:sz w:val="20"/>
          <w:szCs w:val="20"/>
          <w:lang w:eastAsia="hu-HU"/>
        </w:rPr>
        <w:t>- a rendszeres gyermekvédelmi kedvezményben részesülők száma, a rendkívüli gyermekvédelmi támogatásban részesültek száma, kérelmezőkre vonatkozó általánosítható adatok, elutasítások száma, főbb okai, önkormányzatot terhelő kiadás nagysága,</w:t>
      </w:r>
    </w:p>
    <w:p w:rsidR="00317AC3" w:rsidRPr="00AE01F7" w:rsidRDefault="00317AC3" w:rsidP="0023743F">
      <w:pPr>
        <w:suppressAutoHyphens w:val="0"/>
        <w:autoSpaceDE w:val="0"/>
        <w:autoSpaceDN w:val="0"/>
        <w:adjustRightInd w:val="0"/>
        <w:ind w:firstLine="204"/>
        <w:jc w:val="both"/>
        <w:rPr>
          <w:sz w:val="20"/>
          <w:szCs w:val="20"/>
          <w:lang w:eastAsia="hu-HU"/>
        </w:rPr>
      </w:pPr>
      <w:r w:rsidRPr="00AE01F7">
        <w:rPr>
          <w:sz w:val="20"/>
          <w:szCs w:val="20"/>
          <w:lang w:eastAsia="hu-HU"/>
        </w:rPr>
        <w:t>- egyéb, a Gyvt.-ben nem szabályozott pénzbeli vagy természetbeni juttatásokra vonatkozó adatok,</w:t>
      </w:r>
    </w:p>
    <w:p w:rsidR="00317AC3" w:rsidRPr="00AE01F7" w:rsidRDefault="00317AC3" w:rsidP="0023743F">
      <w:pPr>
        <w:suppressAutoHyphens w:val="0"/>
        <w:autoSpaceDE w:val="0"/>
        <w:autoSpaceDN w:val="0"/>
        <w:adjustRightInd w:val="0"/>
        <w:ind w:firstLine="204"/>
        <w:jc w:val="both"/>
        <w:rPr>
          <w:sz w:val="20"/>
          <w:szCs w:val="20"/>
          <w:lang w:eastAsia="hu-HU"/>
        </w:rPr>
      </w:pPr>
      <w:r w:rsidRPr="00AE01F7">
        <w:rPr>
          <w:sz w:val="20"/>
          <w:szCs w:val="20"/>
          <w:lang w:eastAsia="hu-HU"/>
        </w:rPr>
        <w:t>- gyermekétkeztetés megoldásának módjai, kedvezményben részesülőkre vonatkozó statisztikai adatok.</w:t>
      </w:r>
    </w:p>
    <w:p w:rsidR="00317AC3" w:rsidRPr="00AE01F7" w:rsidRDefault="00317AC3" w:rsidP="0023743F">
      <w:pPr>
        <w:suppressAutoHyphens w:val="0"/>
        <w:autoSpaceDE w:val="0"/>
        <w:autoSpaceDN w:val="0"/>
        <w:adjustRightInd w:val="0"/>
        <w:ind w:firstLine="204"/>
        <w:jc w:val="both"/>
        <w:rPr>
          <w:sz w:val="20"/>
          <w:szCs w:val="20"/>
          <w:lang w:eastAsia="hu-HU"/>
        </w:rPr>
      </w:pPr>
      <w:r w:rsidRPr="00AE01F7">
        <w:rPr>
          <w:sz w:val="20"/>
          <w:szCs w:val="20"/>
          <w:lang w:eastAsia="hu-HU"/>
        </w:rPr>
        <w:t>3. Az önkormányzat által biztosított személyes gondoskodást nyújtó ellátások bemutatása:</w:t>
      </w:r>
    </w:p>
    <w:p w:rsidR="00317AC3" w:rsidRPr="00AE01F7" w:rsidRDefault="00317AC3" w:rsidP="0023743F">
      <w:pPr>
        <w:suppressAutoHyphens w:val="0"/>
        <w:autoSpaceDE w:val="0"/>
        <w:autoSpaceDN w:val="0"/>
        <w:adjustRightInd w:val="0"/>
        <w:ind w:firstLine="204"/>
        <w:jc w:val="both"/>
        <w:rPr>
          <w:sz w:val="20"/>
          <w:szCs w:val="20"/>
          <w:lang w:eastAsia="hu-HU"/>
        </w:rPr>
      </w:pPr>
      <w:r w:rsidRPr="00AE01F7">
        <w:rPr>
          <w:sz w:val="20"/>
          <w:szCs w:val="20"/>
          <w:lang w:eastAsia="hu-HU"/>
        </w:rPr>
        <w:t>- gyermekjóléti szolgáltatás biztosításának módja, működésének tapasztalata (alapellátásban részesülők száma, gyermekek veszélyeztetettségének okai, válsághelyzetben levő várandós anyák gondozása, családjából kiemelt gyermek szüleinek gondozása, jelzőrendszer tagjaival való együttműködés tapasztalatai),</w:t>
      </w:r>
    </w:p>
    <w:p w:rsidR="00317AC3" w:rsidRPr="00AE01F7" w:rsidRDefault="00317AC3" w:rsidP="0023743F">
      <w:pPr>
        <w:suppressAutoHyphens w:val="0"/>
        <w:autoSpaceDE w:val="0"/>
        <w:autoSpaceDN w:val="0"/>
        <w:adjustRightInd w:val="0"/>
        <w:ind w:firstLine="204"/>
        <w:jc w:val="both"/>
        <w:rPr>
          <w:sz w:val="20"/>
          <w:szCs w:val="20"/>
          <w:lang w:eastAsia="hu-HU"/>
        </w:rPr>
      </w:pPr>
      <w:r w:rsidRPr="00AE01F7">
        <w:rPr>
          <w:sz w:val="20"/>
          <w:szCs w:val="20"/>
          <w:lang w:eastAsia="hu-HU"/>
        </w:rPr>
        <w:t>- gyermekek napközbeni ellátásának, gyermekek átmeneti gondozásának biztosítása, ezen ellátások igénybevétele, s az ezzel összefüggő tapasztalatok.</w:t>
      </w:r>
    </w:p>
    <w:p w:rsidR="00317AC3" w:rsidRPr="00AE01F7" w:rsidRDefault="00317AC3" w:rsidP="0023743F">
      <w:pPr>
        <w:suppressAutoHyphens w:val="0"/>
        <w:autoSpaceDE w:val="0"/>
        <w:autoSpaceDN w:val="0"/>
        <w:adjustRightInd w:val="0"/>
        <w:ind w:firstLine="204"/>
        <w:jc w:val="both"/>
        <w:rPr>
          <w:sz w:val="20"/>
          <w:szCs w:val="20"/>
          <w:lang w:eastAsia="hu-HU"/>
        </w:rPr>
      </w:pPr>
      <w:r w:rsidRPr="00AE01F7">
        <w:rPr>
          <w:sz w:val="20"/>
          <w:szCs w:val="20"/>
          <w:lang w:eastAsia="hu-HU"/>
        </w:rPr>
        <w:t>4-5.</w:t>
      </w:r>
    </w:p>
    <w:p w:rsidR="00317AC3" w:rsidRPr="00AE01F7" w:rsidRDefault="00317AC3" w:rsidP="0023743F">
      <w:pPr>
        <w:suppressAutoHyphens w:val="0"/>
        <w:autoSpaceDE w:val="0"/>
        <w:autoSpaceDN w:val="0"/>
        <w:adjustRightInd w:val="0"/>
        <w:ind w:firstLine="204"/>
        <w:jc w:val="both"/>
        <w:rPr>
          <w:sz w:val="20"/>
          <w:szCs w:val="20"/>
          <w:lang w:eastAsia="hu-HU"/>
        </w:rPr>
      </w:pPr>
      <w:smartTag w:uri="urn:schemas-microsoft-com:office:smarttags" w:element="metricconverter">
        <w:smartTagPr>
          <w:attr w:name="ProductID" w:val="6. A"/>
        </w:smartTagPr>
        <w:r w:rsidRPr="00AE01F7">
          <w:rPr>
            <w:sz w:val="20"/>
            <w:szCs w:val="20"/>
            <w:lang w:eastAsia="hu-HU"/>
          </w:rPr>
          <w:t>6. A</w:t>
        </w:r>
      </w:smartTag>
      <w:r w:rsidRPr="00AE01F7">
        <w:rPr>
          <w:sz w:val="20"/>
          <w:szCs w:val="20"/>
          <w:lang w:eastAsia="hu-HU"/>
        </w:rPr>
        <w:t xml:space="preserve"> felügyeleti szervek által gyámhatósági, gyermekvédelmi területen végzett szakmai ellenőrzések tapasztalatainak, továbbá a gyermekjóléti és gyermekvédelmi szolgáltató tevékenységet végzők ellenőrzésének alkalmával tett megállapítások bemutatása.</w:t>
      </w:r>
    </w:p>
    <w:p w:rsidR="00317AC3" w:rsidRPr="00AE01F7" w:rsidRDefault="00317AC3" w:rsidP="0023743F">
      <w:pPr>
        <w:suppressAutoHyphens w:val="0"/>
        <w:autoSpaceDE w:val="0"/>
        <w:autoSpaceDN w:val="0"/>
        <w:adjustRightInd w:val="0"/>
        <w:ind w:firstLine="204"/>
        <w:jc w:val="both"/>
        <w:rPr>
          <w:sz w:val="20"/>
          <w:szCs w:val="20"/>
          <w:lang w:eastAsia="hu-HU"/>
        </w:rPr>
      </w:pPr>
      <w:r w:rsidRPr="00AE01F7">
        <w:rPr>
          <w:sz w:val="20"/>
          <w:szCs w:val="20"/>
          <w:lang w:eastAsia="hu-HU"/>
        </w:rPr>
        <w:t>7. Jövőre vonatkozó javaslatok, célok meghatározása a Gyvt. előírásai alapján (milyen ellátásokra és intézményekre lenne szükség a problémák hatékonyabb kezelése érdekében, gyermekvédelmi prevenciós elképzelések).</w:t>
      </w:r>
    </w:p>
    <w:p w:rsidR="00317AC3" w:rsidRPr="00AE01F7" w:rsidRDefault="00317AC3" w:rsidP="0023743F">
      <w:pPr>
        <w:suppressAutoHyphens w:val="0"/>
        <w:autoSpaceDE w:val="0"/>
        <w:autoSpaceDN w:val="0"/>
        <w:adjustRightInd w:val="0"/>
        <w:ind w:firstLine="204"/>
        <w:jc w:val="both"/>
        <w:rPr>
          <w:sz w:val="20"/>
          <w:szCs w:val="20"/>
          <w:lang w:eastAsia="hu-HU"/>
        </w:rPr>
      </w:pPr>
      <w:smartTag w:uri="urn:schemas-microsoft-com:office:smarttags" w:element="metricconverter">
        <w:smartTagPr>
          <w:attr w:name="ProductID" w:val="8. A"/>
        </w:smartTagPr>
        <w:r w:rsidRPr="00AE01F7">
          <w:rPr>
            <w:sz w:val="20"/>
            <w:szCs w:val="20"/>
            <w:lang w:eastAsia="hu-HU"/>
          </w:rPr>
          <w:t>8. A</w:t>
        </w:r>
      </w:smartTag>
      <w:r w:rsidRPr="00AE01F7">
        <w:rPr>
          <w:sz w:val="20"/>
          <w:szCs w:val="20"/>
          <w:lang w:eastAsia="hu-HU"/>
        </w:rPr>
        <w:t xml:space="preserve"> bűnmegelőzési program főbb pontjainak bemutatása (amennyiben a településen készült ilyen program), valamint a gyermekkorú és a fiatalkorú bűnelkövetők számának az általuk elkövetett bűncselekmények számának, a bűnelkövetés okainak bemutatása.</w:t>
      </w:r>
    </w:p>
    <w:p w:rsidR="00317AC3" w:rsidRPr="00AE01F7" w:rsidRDefault="00317AC3" w:rsidP="0023743F">
      <w:pPr>
        <w:suppressAutoHyphens w:val="0"/>
        <w:autoSpaceDE w:val="0"/>
        <w:autoSpaceDN w:val="0"/>
        <w:adjustRightInd w:val="0"/>
        <w:ind w:firstLine="204"/>
        <w:jc w:val="both"/>
        <w:rPr>
          <w:sz w:val="20"/>
          <w:szCs w:val="20"/>
          <w:lang w:eastAsia="hu-HU"/>
        </w:rPr>
      </w:pPr>
      <w:smartTag w:uri="urn:schemas-microsoft-com:office:smarttags" w:element="metricconverter">
        <w:smartTagPr>
          <w:attr w:name="ProductID" w:val="9. A"/>
        </w:smartTagPr>
        <w:r w:rsidRPr="00AE01F7">
          <w:rPr>
            <w:sz w:val="20"/>
            <w:szCs w:val="20"/>
            <w:lang w:eastAsia="hu-HU"/>
          </w:rPr>
          <w:t>9. A</w:t>
        </w:r>
      </w:smartTag>
      <w:r w:rsidRPr="00AE01F7">
        <w:rPr>
          <w:sz w:val="20"/>
          <w:szCs w:val="20"/>
          <w:lang w:eastAsia="hu-HU"/>
        </w:rPr>
        <w:t xml:space="preserve"> települési önkormányzat és a civil szervezetek közötti együttműködés keretében milyen feladatok, szolgáltatások ellátásában vesznek részt civil szervezetek (alapellátás, szakellátás, szabadidős programok, drogprevenció stb.).</w:t>
      </w:r>
    </w:p>
    <w:p w:rsidR="00317AC3" w:rsidRPr="00AE01F7" w:rsidRDefault="00317AC3" w:rsidP="0023743F">
      <w:pPr>
        <w:suppressAutoHyphens w:val="0"/>
        <w:autoSpaceDE w:val="0"/>
        <w:autoSpaceDN w:val="0"/>
        <w:adjustRightInd w:val="0"/>
        <w:spacing w:before="240"/>
        <w:ind w:firstLine="204"/>
        <w:jc w:val="both"/>
        <w:rPr>
          <w:sz w:val="20"/>
          <w:szCs w:val="20"/>
          <w:lang w:eastAsia="hu-HU"/>
        </w:rPr>
      </w:pPr>
      <w:r w:rsidRPr="00AE01F7">
        <w:rPr>
          <w:i/>
          <w:iCs/>
          <w:sz w:val="20"/>
          <w:szCs w:val="20"/>
          <w:lang w:eastAsia="hu-HU"/>
        </w:rPr>
        <w:t xml:space="preserve">II. A </w:t>
      </w:r>
      <w:r>
        <w:rPr>
          <w:i/>
          <w:iCs/>
          <w:sz w:val="20"/>
          <w:szCs w:val="20"/>
          <w:lang w:eastAsia="hu-HU"/>
        </w:rPr>
        <w:t>vár</w:t>
      </w:r>
      <w:r w:rsidRPr="00AE01F7">
        <w:rPr>
          <w:i/>
          <w:iCs/>
          <w:sz w:val="20"/>
          <w:szCs w:val="20"/>
          <w:lang w:eastAsia="hu-HU"/>
        </w:rPr>
        <w:t>megyei kirendeltség által készítendő átfogó értékelés tartalmi követelményei</w:t>
      </w:r>
    </w:p>
    <w:p w:rsidR="00317AC3" w:rsidRPr="00AE01F7" w:rsidRDefault="00317AC3" w:rsidP="0023743F">
      <w:pPr>
        <w:suppressAutoHyphens w:val="0"/>
        <w:autoSpaceDE w:val="0"/>
        <w:autoSpaceDN w:val="0"/>
        <w:adjustRightInd w:val="0"/>
        <w:ind w:firstLine="204"/>
        <w:jc w:val="both"/>
        <w:rPr>
          <w:sz w:val="20"/>
          <w:szCs w:val="20"/>
          <w:lang w:eastAsia="hu-HU"/>
        </w:rPr>
      </w:pPr>
      <w:smartTag w:uri="urn:schemas-microsoft-com:office:smarttags" w:element="metricconverter">
        <w:smartTagPr>
          <w:attr w:name="ProductID" w:val="1. A"/>
        </w:smartTagPr>
        <w:r w:rsidRPr="00AE01F7">
          <w:rPr>
            <w:sz w:val="20"/>
            <w:szCs w:val="20"/>
            <w:lang w:eastAsia="hu-HU"/>
          </w:rPr>
          <w:t>1. A</w:t>
        </w:r>
      </w:smartTag>
      <w:r w:rsidRPr="00AE01F7">
        <w:rPr>
          <w:sz w:val="20"/>
          <w:szCs w:val="20"/>
          <w:lang w:eastAsia="hu-HU"/>
        </w:rPr>
        <w:t xml:space="preserve"> </w:t>
      </w:r>
      <w:r>
        <w:rPr>
          <w:sz w:val="20"/>
          <w:szCs w:val="20"/>
          <w:lang w:eastAsia="hu-HU"/>
        </w:rPr>
        <w:t>vár</w:t>
      </w:r>
      <w:r w:rsidRPr="00AE01F7">
        <w:rPr>
          <w:sz w:val="20"/>
          <w:szCs w:val="20"/>
          <w:lang w:eastAsia="hu-HU"/>
        </w:rPr>
        <w:t>megyei kirendeltség által fenntartott, szakellátást (esetleg alapellátást) nyújtó intézményhálózat bemutatása, különös tekintettel a Gyvt.-ben előírtak teljesítésére.</w:t>
      </w:r>
    </w:p>
    <w:p w:rsidR="00317AC3" w:rsidRPr="00AE01F7" w:rsidRDefault="00317AC3" w:rsidP="0023743F">
      <w:pPr>
        <w:suppressAutoHyphens w:val="0"/>
        <w:autoSpaceDE w:val="0"/>
        <w:autoSpaceDN w:val="0"/>
        <w:adjustRightInd w:val="0"/>
        <w:ind w:firstLine="204"/>
        <w:jc w:val="both"/>
        <w:rPr>
          <w:sz w:val="20"/>
          <w:szCs w:val="20"/>
          <w:lang w:eastAsia="hu-HU"/>
        </w:rPr>
      </w:pPr>
      <w:r w:rsidRPr="00AE01F7">
        <w:rPr>
          <w:sz w:val="20"/>
          <w:szCs w:val="20"/>
          <w:lang w:eastAsia="hu-HU"/>
        </w:rPr>
        <w:t>2. Ellátásban részesülők száma, korcsoportok szerinti megoszlása, tendenciák.</w:t>
      </w:r>
    </w:p>
    <w:p w:rsidR="00317AC3" w:rsidRPr="00AE01F7" w:rsidRDefault="00317AC3" w:rsidP="0023743F">
      <w:pPr>
        <w:suppressAutoHyphens w:val="0"/>
        <w:autoSpaceDE w:val="0"/>
        <w:autoSpaceDN w:val="0"/>
        <w:adjustRightInd w:val="0"/>
        <w:ind w:firstLine="204"/>
        <w:jc w:val="both"/>
        <w:rPr>
          <w:sz w:val="20"/>
          <w:szCs w:val="20"/>
          <w:lang w:eastAsia="hu-HU"/>
        </w:rPr>
      </w:pPr>
      <w:r w:rsidRPr="00AE01F7">
        <w:rPr>
          <w:sz w:val="20"/>
          <w:szCs w:val="20"/>
          <w:lang w:eastAsia="hu-HU"/>
        </w:rPr>
        <w:t>3. Változások az ellátás feltételeiben (személyi, tárgyi, elhelyezési feltételek).</w:t>
      </w:r>
    </w:p>
    <w:p w:rsidR="00317AC3" w:rsidRPr="00AE01F7" w:rsidRDefault="00317AC3" w:rsidP="0023743F">
      <w:pPr>
        <w:suppressAutoHyphens w:val="0"/>
        <w:autoSpaceDE w:val="0"/>
        <w:autoSpaceDN w:val="0"/>
        <w:adjustRightInd w:val="0"/>
        <w:ind w:firstLine="204"/>
        <w:jc w:val="both"/>
        <w:rPr>
          <w:sz w:val="20"/>
          <w:szCs w:val="20"/>
          <w:lang w:eastAsia="hu-HU"/>
        </w:rPr>
      </w:pPr>
      <w:smartTag w:uri="urn:schemas-microsoft-com:office:smarttags" w:element="metricconverter">
        <w:smartTagPr>
          <w:attr w:name="ProductID" w:val="4. A"/>
        </w:smartTagPr>
        <w:r w:rsidRPr="00AE01F7">
          <w:rPr>
            <w:sz w:val="20"/>
            <w:szCs w:val="20"/>
            <w:lang w:eastAsia="hu-HU"/>
          </w:rPr>
          <w:t>4. A</w:t>
        </w:r>
      </w:smartTag>
      <w:r w:rsidRPr="00AE01F7">
        <w:rPr>
          <w:sz w:val="20"/>
          <w:szCs w:val="20"/>
          <w:lang w:eastAsia="hu-HU"/>
        </w:rPr>
        <w:t xml:space="preserve"> felügyeleti szervek által végzett gyermekvédelmi szakmai ellenőrzések tapasztalatainak bemutatása.</w:t>
      </w:r>
    </w:p>
    <w:p w:rsidR="00317AC3" w:rsidRPr="00AE01F7" w:rsidRDefault="00317AC3" w:rsidP="0023743F">
      <w:pPr>
        <w:suppressAutoHyphens w:val="0"/>
        <w:autoSpaceDE w:val="0"/>
        <w:autoSpaceDN w:val="0"/>
        <w:adjustRightInd w:val="0"/>
        <w:ind w:firstLine="204"/>
        <w:jc w:val="both"/>
        <w:rPr>
          <w:sz w:val="20"/>
          <w:szCs w:val="20"/>
          <w:lang w:eastAsia="hu-HU"/>
        </w:rPr>
      </w:pPr>
      <w:r w:rsidRPr="00AE01F7">
        <w:rPr>
          <w:sz w:val="20"/>
          <w:szCs w:val="20"/>
          <w:lang w:eastAsia="hu-HU"/>
        </w:rPr>
        <w:t>5. Jövőre vonatkozó célok, javaslatok, elképzelések (milyen típusú intézmények kialakítására, átalakítására, fejlesztésére lenne szükség a gyermekek szükségletei alapján, milyen területeken tervezik bevonni a civil szervezeteket a szakellátás feladatainak ellátásába).”</w:t>
      </w:r>
    </w:p>
    <w:p w:rsidR="00317AC3" w:rsidRDefault="00317AC3" w:rsidP="0023743F">
      <w:pPr>
        <w:jc w:val="both"/>
      </w:pPr>
    </w:p>
    <w:p w:rsidR="00317AC3" w:rsidRPr="00D30A3F" w:rsidRDefault="00317AC3" w:rsidP="0023743F">
      <w:pPr>
        <w:pStyle w:val="Standard"/>
        <w:jc w:val="both"/>
        <w:rPr>
          <w:bCs/>
        </w:rPr>
      </w:pPr>
      <w:r>
        <w:t xml:space="preserve">A fenti jogszabályhelyben előírt feltételrendszer a Zirci Önkormányzati Szolgáltató Központ </w:t>
      </w:r>
      <w:r w:rsidRPr="00D30A3F">
        <w:rPr>
          <w:bCs/>
        </w:rPr>
        <w:t>Család-és Gyermekjóléti Szolgálat</w:t>
      </w:r>
      <w:r>
        <w:rPr>
          <w:bCs/>
        </w:rPr>
        <w:t xml:space="preserve"> (2. melléklet)</w:t>
      </w:r>
      <w:r w:rsidRPr="005F471B">
        <w:rPr>
          <w:color w:val="FF0000"/>
        </w:rPr>
        <w:t xml:space="preserve"> </w:t>
      </w:r>
      <w:r w:rsidRPr="00D30A3F">
        <w:t>és az önkormányzat, valamint a jegyző egyes feladat- és hatásköreiből (1. melléklet) tevődött össze, melyek beszámolói az előterjesztés mellék</w:t>
      </w:r>
      <w:r>
        <w:t>let</w:t>
      </w:r>
      <w:r w:rsidRPr="00D30A3F">
        <w:t xml:space="preserve">ét képezik. </w:t>
      </w:r>
    </w:p>
    <w:p w:rsidR="00317AC3" w:rsidRPr="00D62C59" w:rsidRDefault="00317AC3" w:rsidP="0023743F">
      <w:pPr>
        <w:jc w:val="both"/>
        <w:rPr>
          <w:szCs w:val="20"/>
        </w:rPr>
      </w:pPr>
    </w:p>
    <w:p w:rsidR="00317AC3" w:rsidRDefault="00317AC3" w:rsidP="0023743F">
      <w:pPr>
        <w:jc w:val="both"/>
      </w:pPr>
      <w:r>
        <w:t xml:space="preserve">A fentiek alapján kérem Tisztelt Képviselő-testületet a gyermekvédelmi beszámoló elfogadására. </w:t>
      </w:r>
    </w:p>
    <w:p w:rsidR="00317AC3" w:rsidRDefault="00317AC3" w:rsidP="0023743F">
      <w:pPr>
        <w:autoSpaceDE w:val="0"/>
        <w:autoSpaceDN w:val="0"/>
        <w:adjustRightInd w:val="0"/>
        <w:rPr>
          <w:sz w:val="20"/>
          <w:szCs w:val="20"/>
        </w:rPr>
      </w:pPr>
    </w:p>
    <w:p w:rsidR="00317AC3" w:rsidRDefault="00317AC3" w:rsidP="0023743F">
      <w:pPr>
        <w:autoSpaceDE w:val="0"/>
        <w:autoSpaceDN w:val="0"/>
        <w:adjustRightInd w:val="0"/>
        <w:rPr>
          <w:sz w:val="20"/>
          <w:szCs w:val="20"/>
        </w:rPr>
      </w:pPr>
    </w:p>
    <w:p w:rsidR="00317AC3" w:rsidRDefault="00317AC3" w:rsidP="0023743F">
      <w:pPr>
        <w:autoSpaceDE w:val="0"/>
        <w:autoSpaceDN w:val="0"/>
        <w:adjustRightInd w:val="0"/>
        <w:rPr>
          <w:sz w:val="20"/>
          <w:szCs w:val="20"/>
        </w:rPr>
      </w:pPr>
    </w:p>
    <w:p w:rsidR="00317AC3" w:rsidRDefault="00317AC3" w:rsidP="0023743F">
      <w:pPr>
        <w:jc w:val="both"/>
      </w:pPr>
      <w:r>
        <w:t>Zirc, 2026. május 8.</w:t>
      </w:r>
    </w:p>
    <w:p w:rsidR="00317AC3" w:rsidRDefault="00317AC3" w:rsidP="0023743F">
      <w:pPr>
        <w:jc w:val="both"/>
      </w:pPr>
    </w:p>
    <w:p w:rsidR="00317AC3" w:rsidRDefault="00317AC3" w:rsidP="0023743F">
      <w:pPr>
        <w:jc w:val="both"/>
      </w:pPr>
    </w:p>
    <w:p w:rsidR="00317AC3" w:rsidRDefault="00317AC3" w:rsidP="0023743F">
      <w:pPr>
        <w:jc w:val="both"/>
      </w:pPr>
      <w:r>
        <w:tab/>
      </w:r>
      <w:r>
        <w:tab/>
      </w:r>
      <w:r>
        <w:tab/>
      </w:r>
      <w:r>
        <w:tab/>
      </w:r>
      <w:r>
        <w:tab/>
      </w:r>
      <w:r>
        <w:tab/>
      </w:r>
      <w:r>
        <w:tab/>
      </w:r>
      <w:r>
        <w:tab/>
        <w:t>Viziné dr. Horváth Judit</w:t>
      </w:r>
    </w:p>
    <w:p w:rsidR="00317AC3" w:rsidRDefault="00317AC3" w:rsidP="0023743F">
      <w:pPr>
        <w:jc w:val="both"/>
      </w:pPr>
      <w:r>
        <w:tab/>
      </w:r>
      <w:r>
        <w:tab/>
      </w:r>
      <w:r>
        <w:tab/>
      </w:r>
      <w:r>
        <w:tab/>
      </w:r>
      <w:r>
        <w:tab/>
      </w:r>
      <w:r>
        <w:tab/>
      </w:r>
      <w:r>
        <w:tab/>
      </w:r>
      <w:r>
        <w:tab/>
      </w:r>
      <w:r>
        <w:tab/>
        <w:t>jegyző</w:t>
      </w:r>
    </w:p>
    <w:p w:rsidR="00317AC3" w:rsidRDefault="00317AC3" w:rsidP="0023743F">
      <w:pPr>
        <w:jc w:val="both"/>
      </w:pPr>
    </w:p>
    <w:p w:rsidR="00317AC3" w:rsidRDefault="00317AC3" w:rsidP="0023743F">
      <w:pPr>
        <w:jc w:val="both"/>
      </w:pPr>
    </w:p>
    <w:p w:rsidR="00317AC3" w:rsidRDefault="00317AC3" w:rsidP="0023743F">
      <w:pPr>
        <w:jc w:val="both"/>
      </w:pPr>
    </w:p>
    <w:p w:rsidR="00317AC3" w:rsidRDefault="00317AC3" w:rsidP="0023743F">
      <w:pPr>
        <w:jc w:val="both"/>
      </w:pPr>
    </w:p>
    <w:p w:rsidR="00317AC3" w:rsidRDefault="00317AC3" w:rsidP="0023743F">
      <w:pPr>
        <w:widowControl w:val="0"/>
        <w:autoSpaceDE w:val="0"/>
        <w:jc w:val="both"/>
        <w:rPr>
          <w:b/>
          <w:bCs/>
        </w:rPr>
      </w:pPr>
    </w:p>
    <w:p w:rsidR="00317AC3" w:rsidRDefault="00317AC3" w:rsidP="0023743F">
      <w:pPr>
        <w:pStyle w:val="Heading1"/>
        <w:numPr>
          <w:ilvl w:val="0"/>
          <w:numId w:val="5"/>
        </w:numPr>
        <w:tabs>
          <w:tab w:val="clear" w:pos="0"/>
        </w:tabs>
        <w:rPr>
          <w:sz w:val="24"/>
        </w:rPr>
      </w:pPr>
      <w:r>
        <w:rPr>
          <w:sz w:val="24"/>
        </w:rPr>
        <w:t>Határozati javaslat</w:t>
      </w:r>
    </w:p>
    <w:p w:rsidR="00317AC3" w:rsidRPr="004E6D49" w:rsidRDefault="00317AC3" w:rsidP="0023743F"/>
    <w:p w:rsidR="00317AC3" w:rsidRDefault="00317AC3" w:rsidP="0023743F">
      <w:pPr>
        <w:jc w:val="center"/>
      </w:pPr>
      <w:r>
        <w:rPr>
          <w:b/>
        </w:rPr>
        <w:t>Borzavár Községi Önkormányzat Képviselő-testületének</w:t>
      </w:r>
    </w:p>
    <w:p w:rsidR="00317AC3" w:rsidRDefault="00317AC3" w:rsidP="0023743F">
      <w:pPr>
        <w:numPr>
          <w:ilvl w:val="0"/>
          <w:numId w:val="5"/>
        </w:numPr>
        <w:jc w:val="center"/>
      </w:pPr>
      <w:r>
        <w:rPr>
          <w:b/>
        </w:rPr>
        <w:t>…/2026. (...…) határozata</w:t>
      </w:r>
    </w:p>
    <w:p w:rsidR="00317AC3" w:rsidRDefault="00317AC3" w:rsidP="0023743F">
      <w:pPr>
        <w:numPr>
          <w:ilvl w:val="0"/>
          <w:numId w:val="5"/>
        </w:numPr>
        <w:jc w:val="center"/>
        <w:rPr>
          <w:b/>
          <w:u w:val="single"/>
        </w:rPr>
      </w:pPr>
    </w:p>
    <w:p w:rsidR="00317AC3" w:rsidRPr="001A28BC" w:rsidRDefault="00317AC3" w:rsidP="0023743F">
      <w:pPr>
        <w:numPr>
          <w:ilvl w:val="0"/>
          <w:numId w:val="5"/>
        </w:numPr>
        <w:jc w:val="center"/>
        <w:rPr>
          <w:b/>
        </w:rPr>
      </w:pPr>
      <w:r>
        <w:rPr>
          <w:b/>
        </w:rPr>
        <w:t xml:space="preserve">a </w:t>
      </w:r>
      <w:r w:rsidRPr="001A28BC">
        <w:rPr>
          <w:b/>
        </w:rPr>
        <w:t>202</w:t>
      </w:r>
      <w:r>
        <w:rPr>
          <w:b/>
        </w:rPr>
        <w:t>5</w:t>
      </w:r>
      <w:r w:rsidRPr="001A28BC">
        <w:rPr>
          <w:b/>
        </w:rPr>
        <w:t>. évben végzett gyermekjóléti és gyermekvédelmi feladatok ellátásáról</w:t>
      </w:r>
    </w:p>
    <w:p w:rsidR="00317AC3" w:rsidRPr="001A28BC" w:rsidRDefault="00317AC3" w:rsidP="0023743F">
      <w:pPr>
        <w:numPr>
          <w:ilvl w:val="0"/>
          <w:numId w:val="5"/>
        </w:numPr>
        <w:jc w:val="center"/>
        <w:rPr>
          <w:b/>
        </w:rPr>
      </w:pPr>
      <w:r w:rsidRPr="001A28BC">
        <w:rPr>
          <w:b/>
        </w:rPr>
        <w:t>szóló beszámoló tárgyában</w:t>
      </w:r>
    </w:p>
    <w:p w:rsidR="00317AC3" w:rsidRDefault="00317AC3" w:rsidP="0023743F"/>
    <w:p w:rsidR="00317AC3" w:rsidRDefault="00317AC3" w:rsidP="0023743F">
      <w:pPr>
        <w:ind w:left="284" w:hanging="284"/>
        <w:jc w:val="both"/>
      </w:pPr>
      <w:r>
        <w:t xml:space="preserve">1./ Borzavár Községi Önkormányzat Képviselő-testülete a Borzavár községben 2025. évben végzett gyermekjóléti és gyermekvédelmi </w:t>
      </w:r>
      <w:r>
        <w:rPr>
          <w:szCs w:val="20"/>
        </w:rPr>
        <w:t>feladatainak ellátásáról szóló</w:t>
      </w:r>
      <w:r>
        <w:rPr>
          <w:b/>
          <w:bCs/>
          <w:i/>
          <w:iCs/>
          <w:szCs w:val="20"/>
        </w:rPr>
        <w:t xml:space="preserve"> </w:t>
      </w:r>
      <w:r>
        <w:t>beszámolót az előterjesztés 1. és 2. mellékleteiben foglaltaknak megfelelően elfogadja.</w:t>
      </w:r>
    </w:p>
    <w:p w:rsidR="00317AC3" w:rsidRDefault="00317AC3" w:rsidP="0023743F">
      <w:pPr>
        <w:jc w:val="both"/>
      </w:pPr>
    </w:p>
    <w:p w:rsidR="00317AC3" w:rsidRDefault="00317AC3" w:rsidP="0023743F">
      <w:pPr>
        <w:ind w:left="284" w:hanging="284"/>
        <w:jc w:val="both"/>
      </w:pPr>
      <w:r>
        <w:t xml:space="preserve">2./ Borzavár Községi Önkormányzat Képviselő-testülete felkéri a Zirci Közös Önkormányzati Hivatal Jegyzőjét, hogy a beszámolót küldje meg a </w:t>
      </w:r>
      <w:r>
        <w:rPr>
          <w:bCs/>
        </w:rPr>
        <w:t>Veszprém Vármegyei Kormányhivatal Hatósági Főosztály Szociális és Gyámügyi Osztályának.</w:t>
      </w:r>
    </w:p>
    <w:p w:rsidR="00317AC3" w:rsidRDefault="00317AC3" w:rsidP="0023743F">
      <w:pPr>
        <w:widowControl w:val="0"/>
        <w:autoSpaceDE w:val="0"/>
        <w:autoSpaceDN w:val="0"/>
        <w:adjustRightInd w:val="0"/>
        <w:jc w:val="both"/>
        <w:rPr>
          <w:u w:val="single"/>
        </w:rPr>
      </w:pPr>
    </w:p>
    <w:p w:rsidR="00317AC3" w:rsidRDefault="00317AC3" w:rsidP="0023743F">
      <w:pPr>
        <w:widowControl w:val="0"/>
        <w:autoSpaceDE w:val="0"/>
        <w:autoSpaceDN w:val="0"/>
        <w:adjustRightInd w:val="0"/>
        <w:jc w:val="both"/>
      </w:pPr>
      <w:r>
        <w:rPr>
          <w:u w:val="single"/>
        </w:rPr>
        <w:t>Felelős:</w:t>
      </w:r>
      <w:r>
        <w:t xml:space="preserve"> a) pont esetében: Skobrák Viktória polgármester</w:t>
      </w:r>
    </w:p>
    <w:p w:rsidR="00317AC3" w:rsidRDefault="00317AC3" w:rsidP="0023743F">
      <w:pPr>
        <w:widowControl w:val="0"/>
        <w:autoSpaceDE w:val="0"/>
        <w:autoSpaceDN w:val="0"/>
        <w:adjustRightInd w:val="0"/>
        <w:jc w:val="both"/>
      </w:pPr>
      <w:r>
        <w:t xml:space="preserve">              b) pont esetében: Viziné dr. Horváth Judit jegyző</w:t>
      </w:r>
    </w:p>
    <w:p w:rsidR="00317AC3" w:rsidRDefault="00317AC3" w:rsidP="0023743F">
      <w:pPr>
        <w:widowControl w:val="0"/>
        <w:autoSpaceDE w:val="0"/>
        <w:autoSpaceDN w:val="0"/>
        <w:adjustRightInd w:val="0"/>
        <w:jc w:val="both"/>
      </w:pPr>
    </w:p>
    <w:p w:rsidR="00317AC3" w:rsidRDefault="00317AC3" w:rsidP="0023743F">
      <w:pPr>
        <w:widowControl w:val="0"/>
        <w:autoSpaceDE w:val="0"/>
        <w:autoSpaceDN w:val="0"/>
        <w:adjustRightInd w:val="0"/>
        <w:jc w:val="both"/>
      </w:pPr>
      <w:r>
        <w:rPr>
          <w:u w:val="single"/>
        </w:rPr>
        <w:t>Határidő:</w:t>
      </w:r>
      <w:r>
        <w:t xml:space="preserve"> a) pont esetében: azonnal</w:t>
      </w:r>
    </w:p>
    <w:p w:rsidR="00317AC3" w:rsidRDefault="00317AC3" w:rsidP="0023743F">
      <w:pPr>
        <w:widowControl w:val="0"/>
        <w:autoSpaceDE w:val="0"/>
        <w:autoSpaceDN w:val="0"/>
        <w:adjustRightInd w:val="0"/>
        <w:jc w:val="both"/>
      </w:pPr>
      <w:r>
        <w:tab/>
        <w:t xml:space="preserve">    b) pont esetében: 2026. május 31.</w:t>
      </w:r>
    </w:p>
    <w:p w:rsidR="00317AC3" w:rsidRDefault="00317AC3" w:rsidP="0023743F">
      <w:pPr>
        <w:widowControl w:val="0"/>
        <w:autoSpaceDE w:val="0"/>
        <w:autoSpaceDN w:val="0"/>
        <w:adjustRightInd w:val="0"/>
        <w:jc w:val="both"/>
      </w:pPr>
    </w:p>
    <w:p w:rsidR="00317AC3" w:rsidRDefault="00317AC3" w:rsidP="0023743F">
      <w:pPr>
        <w:jc w:val="right"/>
        <w:rPr>
          <w:b/>
          <w:bCs/>
          <w:sz w:val="28"/>
          <w:szCs w:val="28"/>
          <w:lang w:eastAsia="hu-HU"/>
        </w:rPr>
      </w:pPr>
    </w:p>
    <w:p w:rsidR="00317AC3" w:rsidRDefault="00317AC3" w:rsidP="0023743F">
      <w:pPr>
        <w:jc w:val="right"/>
        <w:rPr>
          <w:b/>
          <w:bCs/>
          <w:sz w:val="28"/>
          <w:szCs w:val="28"/>
          <w:lang w:eastAsia="hu-HU"/>
        </w:rPr>
      </w:pPr>
    </w:p>
    <w:p w:rsidR="00317AC3" w:rsidRDefault="00317AC3" w:rsidP="00657A7F">
      <w:pPr>
        <w:jc w:val="right"/>
        <w:rPr>
          <w:b/>
          <w:bCs/>
          <w:sz w:val="28"/>
          <w:szCs w:val="28"/>
          <w:lang w:eastAsia="hu-HU"/>
        </w:rPr>
      </w:pPr>
    </w:p>
    <w:p w:rsidR="00317AC3" w:rsidRDefault="00317AC3" w:rsidP="00657A7F">
      <w:pPr>
        <w:jc w:val="right"/>
        <w:rPr>
          <w:b/>
          <w:bCs/>
          <w:sz w:val="28"/>
          <w:szCs w:val="28"/>
          <w:lang w:eastAsia="hu-HU"/>
        </w:rPr>
      </w:pPr>
    </w:p>
    <w:p w:rsidR="00317AC3" w:rsidRDefault="00317AC3" w:rsidP="00657A7F">
      <w:pPr>
        <w:jc w:val="right"/>
        <w:rPr>
          <w:b/>
          <w:bCs/>
          <w:sz w:val="28"/>
          <w:szCs w:val="28"/>
          <w:lang w:eastAsia="hu-HU"/>
        </w:rPr>
      </w:pPr>
    </w:p>
    <w:p w:rsidR="00317AC3" w:rsidRDefault="00317AC3" w:rsidP="00657A7F">
      <w:pPr>
        <w:jc w:val="right"/>
        <w:rPr>
          <w:b/>
          <w:bCs/>
          <w:sz w:val="28"/>
          <w:szCs w:val="28"/>
          <w:lang w:eastAsia="hu-HU"/>
        </w:rPr>
      </w:pPr>
    </w:p>
    <w:p w:rsidR="00317AC3" w:rsidRDefault="00317AC3" w:rsidP="00657A7F">
      <w:pPr>
        <w:jc w:val="right"/>
        <w:rPr>
          <w:b/>
          <w:bCs/>
          <w:sz w:val="28"/>
          <w:szCs w:val="28"/>
          <w:lang w:eastAsia="hu-HU"/>
        </w:rPr>
      </w:pPr>
    </w:p>
    <w:p w:rsidR="00317AC3" w:rsidRDefault="00317AC3" w:rsidP="00657A7F">
      <w:pPr>
        <w:jc w:val="right"/>
        <w:rPr>
          <w:b/>
          <w:bCs/>
          <w:sz w:val="28"/>
          <w:szCs w:val="28"/>
          <w:lang w:eastAsia="hu-HU"/>
        </w:rPr>
      </w:pPr>
    </w:p>
    <w:p w:rsidR="00317AC3" w:rsidRDefault="00317AC3" w:rsidP="00657A7F">
      <w:pPr>
        <w:jc w:val="right"/>
        <w:rPr>
          <w:b/>
          <w:bCs/>
          <w:sz w:val="28"/>
          <w:szCs w:val="28"/>
          <w:lang w:eastAsia="hu-HU"/>
        </w:rPr>
      </w:pPr>
    </w:p>
    <w:p w:rsidR="00317AC3" w:rsidRDefault="00317AC3" w:rsidP="00657A7F">
      <w:pPr>
        <w:jc w:val="right"/>
        <w:rPr>
          <w:b/>
          <w:bCs/>
          <w:sz w:val="28"/>
          <w:szCs w:val="28"/>
          <w:lang w:eastAsia="hu-HU"/>
        </w:rPr>
      </w:pPr>
    </w:p>
    <w:p w:rsidR="00317AC3" w:rsidRDefault="00317AC3" w:rsidP="00657A7F">
      <w:pPr>
        <w:jc w:val="right"/>
        <w:rPr>
          <w:b/>
          <w:bCs/>
          <w:sz w:val="28"/>
          <w:szCs w:val="28"/>
          <w:lang w:eastAsia="hu-HU"/>
        </w:rPr>
      </w:pPr>
    </w:p>
    <w:p w:rsidR="00317AC3" w:rsidRDefault="00317AC3" w:rsidP="00657A7F">
      <w:pPr>
        <w:jc w:val="right"/>
        <w:rPr>
          <w:b/>
          <w:bCs/>
          <w:sz w:val="28"/>
          <w:szCs w:val="28"/>
          <w:lang w:eastAsia="hu-HU"/>
        </w:rPr>
      </w:pPr>
    </w:p>
    <w:p w:rsidR="00317AC3" w:rsidRDefault="00317AC3" w:rsidP="00657A7F">
      <w:pPr>
        <w:jc w:val="right"/>
        <w:rPr>
          <w:b/>
          <w:bCs/>
          <w:sz w:val="28"/>
          <w:szCs w:val="28"/>
          <w:lang w:eastAsia="hu-HU"/>
        </w:rPr>
      </w:pPr>
    </w:p>
    <w:p w:rsidR="00317AC3" w:rsidRDefault="00317AC3" w:rsidP="00657A7F">
      <w:pPr>
        <w:jc w:val="right"/>
        <w:rPr>
          <w:b/>
          <w:bCs/>
          <w:sz w:val="28"/>
          <w:szCs w:val="28"/>
          <w:lang w:eastAsia="hu-HU"/>
        </w:rPr>
      </w:pPr>
    </w:p>
    <w:p w:rsidR="00317AC3" w:rsidRDefault="00317AC3" w:rsidP="00657A7F">
      <w:pPr>
        <w:jc w:val="right"/>
        <w:rPr>
          <w:b/>
          <w:bCs/>
          <w:sz w:val="28"/>
          <w:szCs w:val="28"/>
          <w:lang w:eastAsia="hu-HU"/>
        </w:rPr>
      </w:pPr>
    </w:p>
    <w:p w:rsidR="00317AC3" w:rsidRPr="009D7934" w:rsidRDefault="00317AC3" w:rsidP="00C83059">
      <w:pPr>
        <w:jc w:val="right"/>
        <w:rPr>
          <w:b/>
          <w:bCs/>
          <w:sz w:val="28"/>
          <w:szCs w:val="28"/>
          <w:lang w:eastAsia="hu-HU"/>
        </w:rPr>
      </w:pPr>
      <w:r w:rsidRPr="009D7934">
        <w:rPr>
          <w:b/>
          <w:bCs/>
          <w:sz w:val="28"/>
          <w:szCs w:val="28"/>
          <w:lang w:eastAsia="hu-HU"/>
        </w:rPr>
        <w:t>1.</w:t>
      </w:r>
      <w:r>
        <w:rPr>
          <w:b/>
          <w:bCs/>
          <w:sz w:val="28"/>
          <w:szCs w:val="28"/>
          <w:lang w:eastAsia="hu-HU"/>
        </w:rPr>
        <w:t xml:space="preserve"> melléklet</w:t>
      </w:r>
    </w:p>
    <w:p w:rsidR="00317AC3" w:rsidRDefault="00317AC3">
      <w:pPr>
        <w:widowControl w:val="0"/>
        <w:jc w:val="center"/>
        <w:rPr>
          <w:b/>
          <w:bCs/>
          <w:sz w:val="28"/>
          <w:szCs w:val="28"/>
        </w:rPr>
      </w:pPr>
      <w:r>
        <w:rPr>
          <w:b/>
          <w:bCs/>
          <w:sz w:val="28"/>
          <w:szCs w:val="28"/>
        </w:rPr>
        <w:t>BESZÁMOLÓ</w:t>
      </w:r>
    </w:p>
    <w:p w:rsidR="00317AC3" w:rsidRDefault="00317AC3">
      <w:pPr>
        <w:widowControl w:val="0"/>
        <w:jc w:val="center"/>
        <w:rPr>
          <w:b/>
          <w:bCs/>
        </w:rPr>
      </w:pPr>
      <w:r>
        <w:rPr>
          <w:b/>
          <w:bCs/>
        </w:rPr>
        <w:t>a 2025. évi gyermekvédelmi és gyermekjóléti feladatok ellátásáról</w:t>
      </w:r>
    </w:p>
    <w:p w:rsidR="00317AC3" w:rsidRDefault="00317AC3">
      <w:pPr>
        <w:widowControl w:val="0"/>
        <w:jc w:val="both"/>
        <w:rPr>
          <w:b/>
          <w:bCs/>
        </w:rPr>
      </w:pPr>
    </w:p>
    <w:p w:rsidR="00317AC3" w:rsidRDefault="00317AC3">
      <w:pPr>
        <w:widowControl w:val="0"/>
        <w:jc w:val="both"/>
        <w:rPr>
          <w:b/>
          <w:bCs/>
          <w:sz w:val="28"/>
          <w:szCs w:val="28"/>
        </w:rPr>
      </w:pPr>
      <w:r>
        <w:rPr>
          <w:b/>
          <w:bCs/>
          <w:sz w:val="28"/>
          <w:szCs w:val="28"/>
        </w:rPr>
        <w:t xml:space="preserve">I. </w:t>
      </w:r>
    </w:p>
    <w:p w:rsidR="00317AC3" w:rsidRDefault="00317AC3">
      <w:pPr>
        <w:widowControl w:val="0"/>
        <w:jc w:val="both"/>
        <w:rPr>
          <w:sz w:val="28"/>
          <w:szCs w:val="28"/>
          <w:u w:val="single"/>
        </w:rPr>
      </w:pPr>
      <w:r>
        <w:rPr>
          <w:b/>
          <w:bCs/>
          <w:sz w:val="28"/>
          <w:szCs w:val="28"/>
          <w:u w:val="single"/>
        </w:rPr>
        <w:t>Borzavár község demográfiai mutatói:</w:t>
      </w:r>
      <w:r>
        <w:rPr>
          <w:sz w:val="28"/>
          <w:szCs w:val="28"/>
          <w:u w:val="single"/>
        </w:rPr>
        <w:t xml:space="preserve"> </w:t>
      </w:r>
    </w:p>
    <w:p w:rsidR="00317AC3" w:rsidRDefault="00317AC3">
      <w:pPr>
        <w:widowControl w:val="0"/>
        <w:jc w:val="center"/>
      </w:pPr>
    </w:p>
    <w:tbl>
      <w:tblPr>
        <w:tblW w:w="8894"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25" w:type="dxa"/>
          <w:right w:w="30" w:type="dxa"/>
        </w:tblCellMar>
        <w:tblLook w:val="0000"/>
      </w:tblPr>
      <w:tblGrid>
        <w:gridCol w:w="1804"/>
        <w:gridCol w:w="851"/>
        <w:gridCol w:w="992"/>
        <w:gridCol w:w="992"/>
        <w:gridCol w:w="851"/>
        <w:gridCol w:w="851"/>
        <w:gridCol w:w="851"/>
        <w:gridCol w:w="851"/>
        <w:gridCol w:w="851"/>
      </w:tblGrid>
      <w:tr w:rsidR="00317AC3" w:rsidTr="00485D2C">
        <w:trPr>
          <w:trHeight w:val="262"/>
          <w:jc w:val="center"/>
        </w:trPr>
        <w:tc>
          <w:tcPr>
            <w:tcW w:w="1804" w:type="dxa"/>
          </w:tcPr>
          <w:p w:rsidR="00317AC3" w:rsidRPr="00B67879" w:rsidRDefault="00317AC3" w:rsidP="00485D2C">
            <w:pPr>
              <w:suppressAutoHyphens w:val="0"/>
              <w:jc w:val="center"/>
              <w:rPr>
                <w:color w:val="000000"/>
                <w:lang w:eastAsia="hu-HU"/>
              </w:rPr>
            </w:pPr>
          </w:p>
        </w:tc>
        <w:tc>
          <w:tcPr>
            <w:tcW w:w="851" w:type="dxa"/>
          </w:tcPr>
          <w:p w:rsidR="00317AC3" w:rsidRPr="00B67879" w:rsidRDefault="00317AC3" w:rsidP="00485D2C">
            <w:pPr>
              <w:suppressAutoHyphens w:val="0"/>
              <w:jc w:val="center"/>
              <w:rPr>
                <w:b/>
                <w:bCs/>
                <w:color w:val="000000"/>
                <w:lang w:eastAsia="hu-HU"/>
              </w:rPr>
            </w:pPr>
            <w:r w:rsidRPr="00B67879">
              <w:rPr>
                <w:b/>
                <w:bCs/>
                <w:color w:val="000000"/>
                <w:lang w:eastAsia="hu-HU"/>
              </w:rPr>
              <w:t>2018.</w:t>
            </w:r>
          </w:p>
        </w:tc>
        <w:tc>
          <w:tcPr>
            <w:tcW w:w="992" w:type="dxa"/>
          </w:tcPr>
          <w:p w:rsidR="00317AC3" w:rsidRPr="00B67879" w:rsidRDefault="00317AC3" w:rsidP="00485D2C">
            <w:pPr>
              <w:suppressAutoHyphens w:val="0"/>
              <w:jc w:val="center"/>
              <w:rPr>
                <w:b/>
                <w:color w:val="000000"/>
                <w:lang w:eastAsia="hu-HU"/>
              </w:rPr>
            </w:pPr>
            <w:r w:rsidRPr="00B67879">
              <w:rPr>
                <w:b/>
                <w:color w:val="000000"/>
                <w:lang w:eastAsia="hu-HU"/>
              </w:rPr>
              <w:t>2019.</w:t>
            </w:r>
          </w:p>
        </w:tc>
        <w:tc>
          <w:tcPr>
            <w:tcW w:w="992" w:type="dxa"/>
          </w:tcPr>
          <w:p w:rsidR="00317AC3" w:rsidRPr="00B67879" w:rsidRDefault="00317AC3" w:rsidP="00485D2C">
            <w:pPr>
              <w:suppressAutoHyphens w:val="0"/>
              <w:jc w:val="center"/>
              <w:rPr>
                <w:b/>
                <w:color w:val="000000"/>
                <w:lang w:eastAsia="hu-HU"/>
              </w:rPr>
            </w:pPr>
            <w:r w:rsidRPr="00B67879">
              <w:rPr>
                <w:b/>
                <w:color w:val="000000"/>
                <w:lang w:eastAsia="hu-HU"/>
              </w:rPr>
              <w:t>2020.</w:t>
            </w:r>
          </w:p>
        </w:tc>
        <w:tc>
          <w:tcPr>
            <w:tcW w:w="851" w:type="dxa"/>
          </w:tcPr>
          <w:p w:rsidR="00317AC3" w:rsidRPr="00B67879" w:rsidRDefault="00317AC3" w:rsidP="00485D2C">
            <w:pPr>
              <w:suppressAutoHyphens w:val="0"/>
              <w:jc w:val="center"/>
              <w:rPr>
                <w:b/>
                <w:color w:val="000000"/>
                <w:lang w:eastAsia="hu-HU"/>
              </w:rPr>
            </w:pPr>
            <w:r w:rsidRPr="00B67879">
              <w:rPr>
                <w:b/>
                <w:color w:val="000000"/>
                <w:lang w:eastAsia="hu-HU"/>
              </w:rPr>
              <w:t>2021.</w:t>
            </w:r>
          </w:p>
        </w:tc>
        <w:tc>
          <w:tcPr>
            <w:tcW w:w="851" w:type="dxa"/>
          </w:tcPr>
          <w:p w:rsidR="00317AC3" w:rsidRPr="00B67879" w:rsidRDefault="00317AC3" w:rsidP="00485D2C">
            <w:pPr>
              <w:suppressAutoHyphens w:val="0"/>
              <w:jc w:val="center"/>
              <w:rPr>
                <w:b/>
                <w:color w:val="000000"/>
                <w:lang w:eastAsia="hu-HU"/>
              </w:rPr>
            </w:pPr>
            <w:r w:rsidRPr="00B67879">
              <w:rPr>
                <w:b/>
                <w:color w:val="000000"/>
                <w:lang w:eastAsia="hu-HU"/>
              </w:rPr>
              <w:t>2022.</w:t>
            </w:r>
          </w:p>
        </w:tc>
        <w:tc>
          <w:tcPr>
            <w:tcW w:w="851" w:type="dxa"/>
          </w:tcPr>
          <w:p w:rsidR="00317AC3" w:rsidRPr="00B67879" w:rsidRDefault="00317AC3" w:rsidP="00485D2C">
            <w:pPr>
              <w:suppressAutoHyphens w:val="0"/>
              <w:jc w:val="center"/>
              <w:rPr>
                <w:b/>
                <w:color w:val="000000"/>
                <w:lang w:eastAsia="hu-HU"/>
              </w:rPr>
            </w:pPr>
            <w:r w:rsidRPr="00B67879">
              <w:rPr>
                <w:b/>
                <w:color w:val="000000"/>
                <w:lang w:eastAsia="hu-HU"/>
              </w:rPr>
              <w:t>2023.</w:t>
            </w:r>
          </w:p>
        </w:tc>
        <w:tc>
          <w:tcPr>
            <w:tcW w:w="851" w:type="dxa"/>
          </w:tcPr>
          <w:p w:rsidR="00317AC3" w:rsidRPr="00B67879" w:rsidRDefault="00317AC3" w:rsidP="00485D2C">
            <w:pPr>
              <w:suppressAutoHyphens w:val="0"/>
              <w:jc w:val="center"/>
              <w:rPr>
                <w:b/>
                <w:color w:val="000000"/>
                <w:lang w:eastAsia="hu-HU"/>
              </w:rPr>
            </w:pPr>
            <w:r w:rsidRPr="00B67879">
              <w:rPr>
                <w:b/>
                <w:color w:val="000000"/>
                <w:lang w:eastAsia="hu-HU"/>
              </w:rPr>
              <w:t>2024.</w:t>
            </w:r>
          </w:p>
        </w:tc>
        <w:tc>
          <w:tcPr>
            <w:tcW w:w="851" w:type="dxa"/>
          </w:tcPr>
          <w:p w:rsidR="00317AC3" w:rsidRPr="00B67879" w:rsidRDefault="00317AC3" w:rsidP="00485D2C">
            <w:pPr>
              <w:suppressAutoHyphens w:val="0"/>
              <w:jc w:val="center"/>
              <w:rPr>
                <w:b/>
                <w:color w:val="000000"/>
                <w:lang w:eastAsia="hu-HU"/>
              </w:rPr>
            </w:pPr>
            <w:r w:rsidRPr="00B67879">
              <w:rPr>
                <w:b/>
                <w:color w:val="000000"/>
                <w:lang w:eastAsia="hu-HU"/>
              </w:rPr>
              <w:t>202</w:t>
            </w:r>
            <w:r>
              <w:rPr>
                <w:b/>
                <w:color w:val="000000"/>
                <w:lang w:eastAsia="hu-HU"/>
              </w:rPr>
              <w:t>5</w:t>
            </w:r>
            <w:r w:rsidRPr="00B67879">
              <w:rPr>
                <w:b/>
                <w:color w:val="000000"/>
                <w:lang w:eastAsia="hu-HU"/>
              </w:rPr>
              <w:t>.</w:t>
            </w:r>
          </w:p>
        </w:tc>
      </w:tr>
      <w:tr w:rsidR="00317AC3" w:rsidTr="00485D2C">
        <w:trPr>
          <w:trHeight w:val="581"/>
          <w:jc w:val="center"/>
        </w:trPr>
        <w:tc>
          <w:tcPr>
            <w:tcW w:w="1804" w:type="dxa"/>
          </w:tcPr>
          <w:p w:rsidR="00317AC3" w:rsidRPr="00B67879" w:rsidRDefault="00317AC3" w:rsidP="00485D2C">
            <w:pPr>
              <w:suppressAutoHyphens w:val="0"/>
              <w:jc w:val="center"/>
              <w:rPr>
                <w:b/>
                <w:bCs/>
                <w:color w:val="000000"/>
                <w:lang w:eastAsia="hu-HU"/>
              </w:rPr>
            </w:pPr>
            <w:r w:rsidRPr="00B67879">
              <w:rPr>
                <w:b/>
                <w:bCs/>
                <w:color w:val="000000"/>
                <w:lang w:eastAsia="hu-HU"/>
              </w:rPr>
              <w:t>Állandó lakosságszám</w:t>
            </w:r>
          </w:p>
        </w:tc>
        <w:tc>
          <w:tcPr>
            <w:tcW w:w="851" w:type="dxa"/>
          </w:tcPr>
          <w:p w:rsidR="00317AC3" w:rsidRPr="00B67879" w:rsidRDefault="00317AC3" w:rsidP="00485D2C">
            <w:pPr>
              <w:suppressAutoHyphens w:val="0"/>
              <w:jc w:val="center"/>
              <w:rPr>
                <w:color w:val="000000"/>
                <w:lang w:eastAsia="hu-HU"/>
              </w:rPr>
            </w:pPr>
            <w:r w:rsidRPr="00B67879">
              <w:rPr>
                <w:color w:val="000000"/>
                <w:lang w:eastAsia="hu-HU"/>
              </w:rPr>
              <w:t>752</w:t>
            </w:r>
          </w:p>
        </w:tc>
        <w:tc>
          <w:tcPr>
            <w:tcW w:w="992" w:type="dxa"/>
          </w:tcPr>
          <w:p w:rsidR="00317AC3" w:rsidRPr="00B67879" w:rsidRDefault="00317AC3" w:rsidP="00485D2C">
            <w:pPr>
              <w:suppressAutoHyphens w:val="0"/>
              <w:jc w:val="center"/>
              <w:rPr>
                <w:color w:val="000000"/>
                <w:lang w:eastAsia="hu-HU"/>
              </w:rPr>
            </w:pPr>
            <w:r w:rsidRPr="00B67879">
              <w:rPr>
                <w:color w:val="000000"/>
                <w:lang w:eastAsia="hu-HU"/>
              </w:rPr>
              <w:t>761</w:t>
            </w:r>
          </w:p>
        </w:tc>
        <w:tc>
          <w:tcPr>
            <w:tcW w:w="992" w:type="dxa"/>
          </w:tcPr>
          <w:p w:rsidR="00317AC3" w:rsidRPr="00B67879" w:rsidRDefault="00317AC3" w:rsidP="00485D2C">
            <w:pPr>
              <w:suppressAutoHyphens w:val="0"/>
              <w:jc w:val="center"/>
              <w:rPr>
                <w:color w:val="000000"/>
                <w:lang w:eastAsia="hu-HU"/>
              </w:rPr>
            </w:pPr>
            <w:r w:rsidRPr="00B67879">
              <w:rPr>
                <w:color w:val="000000"/>
                <w:lang w:eastAsia="hu-HU"/>
              </w:rPr>
              <w:t>765</w:t>
            </w:r>
          </w:p>
        </w:tc>
        <w:tc>
          <w:tcPr>
            <w:tcW w:w="851" w:type="dxa"/>
          </w:tcPr>
          <w:p w:rsidR="00317AC3" w:rsidRPr="00B67879" w:rsidRDefault="00317AC3" w:rsidP="00485D2C">
            <w:pPr>
              <w:suppressAutoHyphens w:val="0"/>
              <w:jc w:val="center"/>
              <w:rPr>
                <w:color w:val="000000"/>
                <w:lang w:eastAsia="hu-HU"/>
              </w:rPr>
            </w:pPr>
            <w:r w:rsidRPr="00B67879">
              <w:rPr>
                <w:color w:val="000000"/>
                <w:lang w:eastAsia="hu-HU"/>
              </w:rPr>
              <w:t>756</w:t>
            </w:r>
          </w:p>
        </w:tc>
        <w:tc>
          <w:tcPr>
            <w:tcW w:w="851" w:type="dxa"/>
          </w:tcPr>
          <w:p w:rsidR="00317AC3" w:rsidRPr="00B67879" w:rsidRDefault="00317AC3" w:rsidP="00485D2C">
            <w:pPr>
              <w:suppressAutoHyphens w:val="0"/>
              <w:jc w:val="center"/>
              <w:rPr>
                <w:color w:val="000000"/>
                <w:lang w:eastAsia="hu-HU"/>
              </w:rPr>
            </w:pPr>
            <w:r w:rsidRPr="00B67879">
              <w:rPr>
                <w:color w:val="000000"/>
                <w:lang w:eastAsia="hu-HU"/>
              </w:rPr>
              <w:t>761</w:t>
            </w:r>
          </w:p>
        </w:tc>
        <w:tc>
          <w:tcPr>
            <w:tcW w:w="851" w:type="dxa"/>
          </w:tcPr>
          <w:p w:rsidR="00317AC3" w:rsidRPr="00B67879" w:rsidRDefault="00317AC3" w:rsidP="00485D2C">
            <w:pPr>
              <w:suppressAutoHyphens w:val="0"/>
              <w:jc w:val="center"/>
              <w:rPr>
                <w:color w:val="000000"/>
                <w:lang w:eastAsia="hu-HU"/>
              </w:rPr>
            </w:pPr>
            <w:r w:rsidRPr="00B67879">
              <w:rPr>
                <w:color w:val="000000"/>
                <w:lang w:eastAsia="hu-HU"/>
              </w:rPr>
              <w:t>760</w:t>
            </w:r>
          </w:p>
        </w:tc>
        <w:tc>
          <w:tcPr>
            <w:tcW w:w="851" w:type="dxa"/>
          </w:tcPr>
          <w:p w:rsidR="00317AC3" w:rsidRPr="00B67879" w:rsidRDefault="00317AC3" w:rsidP="00485D2C">
            <w:pPr>
              <w:suppressAutoHyphens w:val="0"/>
              <w:jc w:val="center"/>
              <w:rPr>
                <w:color w:val="000000"/>
                <w:lang w:eastAsia="hu-HU"/>
              </w:rPr>
            </w:pPr>
            <w:r>
              <w:rPr>
                <w:color w:val="000000"/>
                <w:lang w:eastAsia="hu-HU"/>
              </w:rPr>
              <w:t>760</w:t>
            </w:r>
          </w:p>
        </w:tc>
        <w:tc>
          <w:tcPr>
            <w:tcW w:w="851" w:type="dxa"/>
          </w:tcPr>
          <w:p w:rsidR="00317AC3" w:rsidRDefault="00317AC3" w:rsidP="00485D2C">
            <w:pPr>
              <w:suppressAutoHyphens w:val="0"/>
              <w:jc w:val="center"/>
              <w:rPr>
                <w:color w:val="000000"/>
                <w:lang w:eastAsia="hu-HU"/>
              </w:rPr>
            </w:pPr>
            <w:r>
              <w:rPr>
                <w:color w:val="000000"/>
                <w:lang w:eastAsia="hu-HU"/>
              </w:rPr>
              <w:t>773</w:t>
            </w:r>
          </w:p>
        </w:tc>
      </w:tr>
      <w:tr w:rsidR="00317AC3" w:rsidTr="00485D2C">
        <w:trPr>
          <w:trHeight w:val="402"/>
          <w:jc w:val="center"/>
        </w:trPr>
        <w:tc>
          <w:tcPr>
            <w:tcW w:w="1804" w:type="dxa"/>
          </w:tcPr>
          <w:p w:rsidR="00317AC3" w:rsidRPr="00B67879" w:rsidRDefault="00317AC3" w:rsidP="00485D2C">
            <w:pPr>
              <w:suppressAutoHyphens w:val="0"/>
              <w:jc w:val="center"/>
              <w:rPr>
                <w:b/>
                <w:bCs/>
                <w:color w:val="000000"/>
                <w:lang w:eastAsia="hu-HU"/>
              </w:rPr>
            </w:pPr>
            <w:r w:rsidRPr="00B67879">
              <w:rPr>
                <w:b/>
                <w:bCs/>
                <w:color w:val="000000"/>
                <w:lang w:eastAsia="hu-HU"/>
              </w:rPr>
              <w:t>0-14 éves</w:t>
            </w:r>
          </w:p>
        </w:tc>
        <w:tc>
          <w:tcPr>
            <w:tcW w:w="851" w:type="dxa"/>
          </w:tcPr>
          <w:p w:rsidR="00317AC3" w:rsidRPr="00B67879" w:rsidRDefault="00317AC3" w:rsidP="00485D2C">
            <w:pPr>
              <w:suppressAutoHyphens w:val="0"/>
              <w:jc w:val="center"/>
              <w:rPr>
                <w:color w:val="000000"/>
                <w:lang w:eastAsia="hu-HU"/>
              </w:rPr>
            </w:pPr>
            <w:r w:rsidRPr="00B67879">
              <w:rPr>
                <w:color w:val="000000"/>
                <w:lang w:eastAsia="hu-HU"/>
              </w:rPr>
              <w:t>109</w:t>
            </w:r>
          </w:p>
        </w:tc>
        <w:tc>
          <w:tcPr>
            <w:tcW w:w="992" w:type="dxa"/>
          </w:tcPr>
          <w:p w:rsidR="00317AC3" w:rsidRPr="00B67879" w:rsidRDefault="00317AC3" w:rsidP="00485D2C">
            <w:pPr>
              <w:suppressAutoHyphens w:val="0"/>
              <w:jc w:val="center"/>
              <w:rPr>
                <w:color w:val="000000"/>
                <w:lang w:eastAsia="hu-HU"/>
              </w:rPr>
            </w:pPr>
            <w:r w:rsidRPr="00B67879">
              <w:rPr>
                <w:color w:val="000000"/>
                <w:lang w:eastAsia="hu-HU"/>
              </w:rPr>
              <w:t>113</w:t>
            </w:r>
          </w:p>
        </w:tc>
        <w:tc>
          <w:tcPr>
            <w:tcW w:w="992" w:type="dxa"/>
          </w:tcPr>
          <w:p w:rsidR="00317AC3" w:rsidRPr="00B67879" w:rsidRDefault="00317AC3" w:rsidP="00485D2C">
            <w:pPr>
              <w:suppressAutoHyphens w:val="0"/>
              <w:jc w:val="center"/>
              <w:rPr>
                <w:color w:val="000000"/>
                <w:lang w:eastAsia="hu-HU"/>
              </w:rPr>
            </w:pPr>
            <w:r w:rsidRPr="00B67879">
              <w:rPr>
                <w:color w:val="000000"/>
                <w:lang w:eastAsia="hu-HU"/>
              </w:rPr>
              <w:t>118</w:t>
            </w:r>
          </w:p>
        </w:tc>
        <w:tc>
          <w:tcPr>
            <w:tcW w:w="851" w:type="dxa"/>
          </w:tcPr>
          <w:p w:rsidR="00317AC3" w:rsidRPr="00B67879" w:rsidRDefault="00317AC3" w:rsidP="00485D2C">
            <w:pPr>
              <w:suppressAutoHyphens w:val="0"/>
              <w:jc w:val="center"/>
              <w:rPr>
                <w:color w:val="000000"/>
                <w:lang w:eastAsia="hu-HU"/>
              </w:rPr>
            </w:pPr>
            <w:r w:rsidRPr="00B67879">
              <w:rPr>
                <w:color w:val="000000"/>
                <w:lang w:eastAsia="hu-HU"/>
              </w:rPr>
              <w:t>108</w:t>
            </w:r>
          </w:p>
        </w:tc>
        <w:tc>
          <w:tcPr>
            <w:tcW w:w="851" w:type="dxa"/>
          </w:tcPr>
          <w:p w:rsidR="00317AC3" w:rsidRPr="00B67879" w:rsidRDefault="00317AC3" w:rsidP="00485D2C">
            <w:pPr>
              <w:suppressAutoHyphens w:val="0"/>
              <w:jc w:val="center"/>
              <w:rPr>
                <w:color w:val="000000"/>
                <w:lang w:eastAsia="hu-HU"/>
              </w:rPr>
            </w:pPr>
            <w:r w:rsidRPr="00B67879">
              <w:rPr>
                <w:color w:val="000000"/>
                <w:lang w:eastAsia="hu-HU"/>
              </w:rPr>
              <w:t>112</w:t>
            </w:r>
          </w:p>
        </w:tc>
        <w:tc>
          <w:tcPr>
            <w:tcW w:w="851" w:type="dxa"/>
          </w:tcPr>
          <w:p w:rsidR="00317AC3" w:rsidRPr="00B67879" w:rsidRDefault="00317AC3" w:rsidP="00485D2C">
            <w:pPr>
              <w:suppressAutoHyphens w:val="0"/>
              <w:jc w:val="center"/>
              <w:rPr>
                <w:color w:val="000000"/>
                <w:lang w:eastAsia="hu-HU"/>
              </w:rPr>
            </w:pPr>
            <w:r w:rsidRPr="00B67879">
              <w:rPr>
                <w:color w:val="000000"/>
                <w:lang w:eastAsia="hu-HU"/>
              </w:rPr>
              <w:t>108</w:t>
            </w:r>
          </w:p>
        </w:tc>
        <w:tc>
          <w:tcPr>
            <w:tcW w:w="851" w:type="dxa"/>
          </w:tcPr>
          <w:p w:rsidR="00317AC3" w:rsidRPr="00B67879" w:rsidRDefault="00317AC3" w:rsidP="00485D2C">
            <w:pPr>
              <w:suppressAutoHyphens w:val="0"/>
              <w:jc w:val="center"/>
              <w:rPr>
                <w:color w:val="000000"/>
                <w:lang w:eastAsia="hu-HU"/>
              </w:rPr>
            </w:pPr>
            <w:r>
              <w:rPr>
                <w:color w:val="000000"/>
                <w:lang w:eastAsia="hu-HU"/>
              </w:rPr>
              <w:t>110</w:t>
            </w:r>
          </w:p>
        </w:tc>
        <w:tc>
          <w:tcPr>
            <w:tcW w:w="851" w:type="dxa"/>
          </w:tcPr>
          <w:p w:rsidR="00317AC3" w:rsidRDefault="00317AC3" w:rsidP="00485D2C">
            <w:pPr>
              <w:suppressAutoHyphens w:val="0"/>
              <w:jc w:val="center"/>
              <w:rPr>
                <w:color w:val="000000"/>
                <w:lang w:eastAsia="hu-HU"/>
              </w:rPr>
            </w:pPr>
            <w:r>
              <w:rPr>
                <w:color w:val="000000"/>
                <w:lang w:eastAsia="hu-HU"/>
              </w:rPr>
              <w:t>109</w:t>
            </w:r>
          </w:p>
        </w:tc>
      </w:tr>
      <w:tr w:rsidR="00317AC3" w:rsidTr="00485D2C">
        <w:trPr>
          <w:trHeight w:val="319"/>
          <w:jc w:val="center"/>
        </w:trPr>
        <w:tc>
          <w:tcPr>
            <w:tcW w:w="1804" w:type="dxa"/>
          </w:tcPr>
          <w:p w:rsidR="00317AC3" w:rsidRPr="00B67879" w:rsidRDefault="00317AC3" w:rsidP="00485D2C">
            <w:pPr>
              <w:suppressAutoHyphens w:val="0"/>
              <w:jc w:val="center"/>
              <w:rPr>
                <w:b/>
                <w:bCs/>
                <w:color w:val="000000"/>
                <w:lang w:eastAsia="hu-HU"/>
              </w:rPr>
            </w:pPr>
            <w:r w:rsidRPr="00B67879">
              <w:rPr>
                <w:b/>
                <w:bCs/>
                <w:color w:val="000000"/>
                <w:lang w:eastAsia="hu-HU"/>
              </w:rPr>
              <w:t>14-18 éves</w:t>
            </w:r>
          </w:p>
        </w:tc>
        <w:tc>
          <w:tcPr>
            <w:tcW w:w="851" w:type="dxa"/>
          </w:tcPr>
          <w:p w:rsidR="00317AC3" w:rsidRPr="00B67879" w:rsidRDefault="00317AC3" w:rsidP="00485D2C">
            <w:pPr>
              <w:suppressAutoHyphens w:val="0"/>
              <w:jc w:val="center"/>
              <w:rPr>
                <w:color w:val="000000"/>
                <w:lang w:eastAsia="hu-HU"/>
              </w:rPr>
            </w:pPr>
            <w:r w:rsidRPr="00B67879">
              <w:rPr>
                <w:color w:val="000000"/>
                <w:lang w:eastAsia="hu-HU"/>
              </w:rPr>
              <w:t>31</w:t>
            </w:r>
          </w:p>
        </w:tc>
        <w:tc>
          <w:tcPr>
            <w:tcW w:w="992" w:type="dxa"/>
          </w:tcPr>
          <w:p w:rsidR="00317AC3" w:rsidRPr="00B67879" w:rsidRDefault="00317AC3" w:rsidP="00485D2C">
            <w:pPr>
              <w:suppressAutoHyphens w:val="0"/>
              <w:jc w:val="center"/>
              <w:rPr>
                <w:color w:val="000000"/>
                <w:lang w:eastAsia="hu-HU"/>
              </w:rPr>
            </w:pPr>
            <w:r w:rsidRPr="00B67879">
              <w:rPr>
                <w:color w:val="000000"/>
                <w:lang w:eastAsia="hu-HU"/>
              </w:rPr>
              <w:t>27</w:t>
            </w:r>
          </w:p>
        </w:tc>
        <w:tc>
          <w:tcPr>
            <w:tcW w:w="992" w:type="dxa"/>
          </w:tcPr>
          <w:p w:rsidR="00317AC3" w:rsidRPr="00B67879" w:rsidRDefault="00317AC3" w:rsidP="00485D2C">
            <w:pPr>
              <w:suppressAutoHyphens w:val="0"/>
              <w:jc w:val="center"/>
              <w:rPr>
                <w:color w:val="000000"/>
                <w:lang w:eastAsia="hu-HU"/>
              </w:rPr>
            </w:pPr>
            <w:r w:rsidRPr="00B67879">
              <w:rPr>
                <w:color w:val="000000"/>
                <w:lang w:eastAsia="hu-HU"/>
              </w:rPr>
              <w:t>28</w:t>
            </w:r>
          </w:p>
        </w:tc>
        <w:tc>
          <w:tcPr>
            <w:tcW w:w="851" w:type="dxa"/>
          </w:tcPr>
          <w:p w:rsidR="00317AC3" w:rsidRPr="00B67879" w:rsidRDefault="00317AC3" w:rsidP="00485D2C">
            <w:pPr>
              <w:suppressAutoHyphens w:val="0"/>
              <w:jc w:val="center"/>
              <w:rPr>
                <w:color w:val="000000"/>
                <w:lang w:eastAsia="hu-HU"/>
              </w:rPr>
            </w:pPr>
            <w:r w:rsidRPr="00B67879">
              <w:rPr>
                <w:color w:val="000000"/>
                <w:lang w:eastAsia="hu-HU"/>
              </w:rPr>
              <w:t>34</w:t>
            </w:r>
          </w:p>
        </w:tc>
        <w:tc>
          <w:tcPr>
            <w:tcW w:w="851" w:type="dxa"/>
          </w:tcPr>
          <w:p w:rsidR="00317AC3" w:rsidRPr="00B67879" w:rsidRDefault="00317AC3" w:rsidP="00485D2C">
            <w:pPr>
              <w:suppressAutoHyphens w:val="0"/>
              <w:jc w:val="center"/>
              <w:rPr>
                <w:color w:val="000000"/>
                <w:lang w:eastAsia="hu-HU"/>
              </w:rPr>
            </w:pPr>
            <w:r w:rsidRPr="00B67879">
              <w:rPr>
                <w:color w:val="000000"/>
                <w:lang w:eastAsia="hu-HU"/>
              </w:rPr>
              <w:t>36</w:t>
            </w:r>
          </w:p>
        </w:tc>
        <w:tc>
          <w:tcPr>
            <w:tcW w:w="851" w:type="dxa"/>
          </w:tcPr>
          <w:p w:rsidR="00317AC3" w:rsidRPr="00B67879" w:rsidRDefault="00317AC3" w:rsidP="00485D2C">
            <w:pPr>
              <w:suppressAutoHyphens w:val="0"/>
              <w:jc w:val="center"/>
              <w:rPr>
                <w:color w:val="000000"/>
                <w:lang w:eastAsia="hu-HU"/>
              </w:rPr>
            </w:pPr>
            <w:r w:rsidRPr="00B67879">
              <w:rPr>
                <w:color w:val="000000"/>
                <w:lang w:eastAsia="hu-HU"/>
              </w:rPr>
              <w:t>44</w:t>
            </w:r>
          </w:p>
        </w:tc>
        <w:tc>
          <w:tcPr>
            <w:tcW w:w="851" w:type="dxa"/>
          </w:tcPr>
          <w:p w:rsidR="00317AC3" w:rsidRPr="00B67879" w:rsidRDefault="00317AC3" w:rsidP="00485D2C">
            <w:pPr>
              <w:suppressAutoHyphens w:val="0"/>
              <w:jc w:val="center"/>
              <w:rPr>
                <w:color w:val="000000"/>
                <w:lang w:eastAsia="hu-HU"/>
              </w:rPr>
            </w:pPr>
            <w:r>
              <w:rPr>
                <w:color w:val="000000"/>
                <w:lang w:eastAsia="hu-HU"/>
              </w:rPr>
              <w:t>41</w:t>
            </w:r>
          </w:p>
        </w:tc>
        <w:tc>
          <w:tcPr>
            <w:tcW w:w="851" w:type="dxa"/>
          </w:tcPr>
          <w:p w:rsidR="00317AC3" w:rsidRDefault="00317AC3" w:rsidP="00485D2C">
            <w:pPr>
              <w:suppressAutoHyphens w:val="0"/>
              <w:jc w:val="center"/>
              <w:rPr>
                <w:color w:val="000000"/>
                <w:lang w:eastAsia="hu-HU"/>
              </w:rPr>
            </w:pPr>
            <w:r>
              <w:rPr>
                <w:color w:val="000000"/>
                <w:lang w:eastAsia="hu-HU"/>
              </w:rPr>
              <w:t>42</w:t>
            </w:r>
          </w:p>
        </w:tc>
      </w:tr>
      <w:tr w:rsidR="00317AC3" w:rsidTr="00485D2C">
        <w:trPr>
          <w:trHeight w:val="509"/>
          <w:jc w:val="center"/>
        </w:trPr>
        <w:tc>
          <w:tcPr>
            <w:tcW w:w="1804" w:type="dxa"/>
          </w:tcPr>
          <w:p w:rsidR="00317AC3" w:rsidRPr="00B67879" w:rsidRDefault="00317AC3" w:rsidP="00485D2C">
            <w:pPr>
              <w:suppressAutoHyphens w:val="0"/>
              <w:jc w:val="center"/>
              <w:rPr>
                <w:b/>
                <w:bCs/>
                <w:color w:val="000000"/>
                <w:lang w:eastAsia="hu-HU"/>
              </w:rPr>
            </w:pPr>
            <w:r w:rsidRPr="00B67879">
              <w:rPr>
                <w:b/>
                <w:bCs/>
                <w:color w:val="000000"/>
                <w:lang w:eastAsia="hu-HU"/>
              </w:rPr>
              <w:t>0-18 éves összesen</w:t>
            </w:r>
          </w:p>
        </w:tc>
        <w:tc>
          <w:tcPr>
            <w:tcW w:w="851" w:type="dxa"/>
          </w:tcPr>
          <w:p w:rsidR="00317AC3" w:rsidRPr="00B67879" w:rsidRDefault="00317AC3" w:rsidP="00485D2C">
            <w:pPr>
              <w:suppressAutoHyphens w:val="0"/>
              <w:jc w:val="center"/>
              <w:rPr>
                <w:color w:val="000000"/>
                <w:lang w:eastAsia="hu-HU"/>
              </w:rPr>
            </w:pPr>
            <w:r w:rsidRPr="00B67879">
              <w:rPr>
                <w:color w:val="000000"/>
                <w:lang w:eastAsia="hu-HU"/>
              </w:rPr>
              <w:t>140</w:t>
            </w:r>
          </w:p>
        </w:tc>
        <w:tc>
          <w:tcPr>
            <w:tcW w:w="992" w:type="dxa"/>
          </w:tcPr>
          <w:p w:rsidR="00317AC3" w:rsidRPr="00B67879" w:rsidRDefault="00317AC3" w:rsidP="00485D2C">
            <w:pPr>
              <w:suppressAutoHyphens w:val="0"/>
              <w:jc w:val="center"/>
              <w:rPr>
                <w:color w:val="000000"/>
                <w:lang w:eastAsia="hu-HU"/>
              </w:rPr>
            </w:pPr>
            <w:r w:rsidRPr="00B67879">
              <w:rPr>
                <w:color w:val="000000"/>
                <w:lang w:eastAsia="hu-HU"/>
              </w:rPr>
              <w:t>140</w:t>
            </w:r>
          </w:p>
        </w:tc>
        <w:tc>
          <w:tcPr>
            <w:tcW w:w="992" w:type="dxa"/>
          </w:tcPr>
          <w:p w:rsidR="00317AC3" w:rsidRPr="00B67879" w:rsidRDefault="00317AC3" w:rsidP="00485D2C">
            <w:pPr>
              <w:suppressAutoHyphens w:val="0"/>
              <w:jc w:val="center"/>
              <w:rPr>
                <w:color w:val="000000"/>
                <w:lang w:eastAsia="hu-HU"/>
              </w:rPr>
            </w:pPr>
            <w:r w:rsidRPr="00B67879">
              <w:rPr>
                <w:color w:val="000000"/>
                <w:lang w:eastAsia="hu-HU"/>
              </w:rPr>
              <w:t>146</w:t>
            </w:r>
          </w:p>
        </w:tc>
        <w:tc>
          <w:tcPr>
            <w:tcW w:w="851" w:type="dxa"/>
          </w:tcPr>
          <w:p w:rsidR="00317AC3" w:rsidRPr="00B67879" w:rsidRDefault="00317AC3" w:rsidP="00485D2C">
            <w:pPr>
              <w:suppressAutoHyphens w:val="0"/>
              <w:jc w:val="center"/>
              <w:rPr>
                <w:color w:val="000000"/>
                <w:lang w:eastAsia="hu-HU"/>
              </w:rPr>
            </w:pPr>
            <w:r w:rsidRPr="00B67879">
              <w:rPr>
                <w:color w:val="000000"/>
                <w:lang w:eastAsia="hu-HU"/>
              </w:rPr>
              <w:t>150</w:t>
            </w:r>
          </w:p>
        </w:tc>
        <w:tc>
          <w:tcPr>
            <w:tcW w:w="851" w:type="dxa"/>
          </w:tcPr>
          <w:p w:rsidR="00317AC3" w:rsidRPr="00B67879" w:rsidRDefault="00317AC3" w:rsidP="00485D2C">
            <w:pPr>
              <w:suppressAutoHyphens w:val="0"/>
              <w:jc w:val="center"/>
              <w:rPr>
                <w:color w:val="000000"/>
                <w:lang w:eastAsia="hu-HU"/>
              </w:rPr>
            </w:pPr>
            <w:r w:rsidRPr="00B67879">
              <w:rPr>
                <w:color w:val="000000"/>
                <w:lang w:eastAsia="hu-HU"/>
              </w:rPr>
              <w:t>148</w:t>
            </w:r>
          </w:p>
        </w:tc>
        <w:tc>
          <w:tcPr>
            <w:tcW w:w="851" w:type="dxa"/>
          </w:tcPr>
          <w:p w:rsidR="00317AC3" w:rsidRPr="00B67879" w:rsidRDefault="00317AC3" w:rsidP="00485D2C">
            <w:pPr>
              <w:suppressAutoHyphens w:val="0"/>
              <w:jc w:val="center"/>
              <w:rPr>
                <w:color w:val="000000"/>
                <w:lang w:eastAsia="hu-HU"/>
              </w:rPr>
            </w:pPr>
            <w:r w:rsidRPr="00B67879">
              <w:rPr>
                <w:color w:val="000000"/>
                <w:lang w:eastAsia="hu-HU"/>
              </w:rPr>
              <w:t>152</w:t>
            </w:r>
          </w:p>
        </w:tc>
        <w:tc>
          <w:tcPr>
            <w:tcW w:w="851" w:type="dxa"/>
          </w:tcPr>
          <w:p w:rsidR="00317AC3" w:rsidRPr="00B67879" w:rsidRDefault="00317AC3" w:rsidP="00485D2C">
            <w:pPr>
              <w:suppressAutoHyphens w:val="0"/>
              <w:jc w:val="center"/>
              <w:rPr>
                <w:color w:val="000000"/>
                <w:lang w:eastAsia="hu-HU"/>
              </w:rPr>
            </w:pPr>
            <w:r>
              <w:rPr>
                <w:color w:val="000000"/>
                <w:lang w:eastAsia="hu-HU"/>
              </w:rPr>
              <w:t>151</w:t>
            </w:r>
          </w:p>
        </w:tc>
        <w:tc>
          <w:tcPr>
            <w:tcW w:w="851" w:type="dxa"/>
          </w:tcPr>
          <w:p w:rsidR="00317AC3" w:rsidRDefault="00317AC3" w:rsidP="00485D2C">
            <w:pPr>
              <w:suppressAutoHyphens w:val="0"/>
              <w:jc w:val="center"/>
              <w:rPr>
                <w:color w:val="000000"/>
                <w:lang w:eastAsia="hu-HU"/>
              </w:rPr>
            </w:pPr>
            <w:r>
              <w:rPr>
                <w:color w:val="000000"/>
                <w:lang w:eastAsia="hu-HU"/>
              </w:rPr>
              <w:t>151</w:t>
            </w:r>
          </w:p>
        </w:tc>
      </w:tr>
      <w:tr w:rsidR="00317AC3" w:rsidTr="00485D2C">
        <w:trPr>
          <w:trHeight w:val="581"/>
          <w:jc w:val="center"/>
        </w:trPr>
        <w:tc>
          <w:tcPr>
            <w:tcW w:w="1804" w:type="dxa"/>
          </w:tcPr>
          <w:p w:rsidR="00317AC3" w:rsidRPr="00B67879" w:rsidRDefault="00317AC3" w:rsidP="00485D2C">
            <w:pPr>
              <w:suppressAutoHyphens w:val="0"/>
              <w:jc w:val="center"/>
              <w:rPr>
                <w:b/>
                <w:bCs/>
                <w:color w:val="000000"/>
                <w:lang w:eastAsia="hu-HU"/>
              </w:rPr>
            </w:pPr>
            <w:r w:rsidRPr="00B67879">
              <w:rPr>
                <w:b/>
                <w:bCs/>
                <w:color w:val="000000"/>
                <w:lang w:eastAsia="hu-HU"/>
              </w:rPr>
              <w:t>0-18 évesek aránya %-ban</w:t>
            </w:r>
          </w:p>
        </w:tc>
        <w:tc>
          <w:tcPr>
            <w:tcW w:w="851" w:type="dxa"/>
          </w:tcPr>
          <w:p w:rsidR="00317AC3" w:rsidRPr="00B67879" w:rsidRDefault="00317AC3" w:rsidP="00485D2C">
            <w:pPr>
              <w:suppressAutoHyphens w:val="0"/>
              <w:jc w:val="center"/>
              <w:rPr>
                <w:color w:val="000000"/>
                <w:lang w:eastAsia="hu-HU"/>
              </w:rPr>
            </w:pPr>
            <w:r w:rsidRPr="00B67879">
              <w:rPr>
                <w:color w:val="000000"/>
                <w:lang w:eastAsia="hu-HU"/>
              </w:rPr>
              <w:t>18,62</w:t>
            </w:r>
          </w:p>
        </w:tc>
        <w:tc>
          <w:tcPr>
            <w:tcW w:w="992" w:type="dxa"/>
          </w:tcPr>
          <w:p w:rsidR="00317AC3" w:rsidRPr="00B67879" w:rsidRDefault="00317AC3" w:rsidP="00485D2C">
            <w:pPr>
              <w:suppressAutoHyphens w:val="0"/>
              <w:jc w:val="center"/>
              <w:rPr>
                <w:color w:val="000000"/>
                <w:lang w:eastAsia="hu-HU"/>
              </w:rPr>
            </w:pPr>
            <w:r w:rsidRPr="00B67879">
              <w:rPr>
                <w:color w:val="000000"/>
                <w:lang w:eastAsia="hu-HU"/>
              </w:rPr>
              <w:t>18,40</w:t>
            </w:r>
          </w:p>
        </w:tc>
        <w:tc>
          <w:tcPr>
            <w:tcW w:w="992" w:type="dxa"/>
          </w:tcPr>
          <w:p w:rsidR="00317AC3" w:rsidRPr="00B67879" w:rsidRDefault="00317AC3" w:rsidP="00485D2C">
            <w:pPr>
              <w:suppressAutoHyphens w:val="0"/>
              <w:jc w:val="center"/>
              <w:rPr>
                <w:color w:val="000000"/>
                <w:lang w:eastAsia="hu-HU"/>
              </w:rPr>
            </w:pPr>
            <w:r w:rsidRPr="00B67879">
              <w:rPr>
                <w:color w:val="000000"/>
                <w:lang w:eastAsia="hu-HU"/>
              </w:rPr>
              <w:t>19,08</w:t>
            </w:r>
          </w:p>
        </w:tc>
        <w:tc>
          <w:tcPr>
            <w:tcW w:w="851" w:type="dxa"/>
          </w:tcPr>
          <w:p w:rsidR="00317AC3" w:rsidRPr="00B67879" w:rsidRDefault="00317AC3" w:rsidP="00485D2C">
            <w:pPr>
              <w:suppressAutoHyphens w:val="0"/>
              <w:jc w:val="center"/>
              <w:rPr>
                <w:color w:val="000000"/>
                <w:lang w:eastAsia="hu-HU"/>
              </w:rPr>
            </w:pPr>
            <w:r w:rsidRPr="00B67879">
              <w:rPr>
                <w:color w:val="000000"/>
                <w:lang w:eastAsia="hu-HU"/>
              </w:rPr>
              <w:t>19,84</w:t>
            </w:r>
          </w:p>
        </w:tc>
        <w:tc>
          <w:tcPr>
            <w:tcW w:w="851" w:type="dxa"/>
          </w:tcPr>
          <w:p w:rsidR="00317AC3" w:rsidRPr="00B67879" w:rsidRDefault="00317AC3" w:rsidP="00485D2C">
            <w:pPr>
              <w:suppressAutoHyphens w:val="0"/>
              <w:jc w:val="center"/>
              <w:rPr>
                <w:color w:val="000000"/>
                <w:lang w:eastAsia="hu-HU"/>
              </w:rPr>
            </w:pPr>
            <w:r w:rsidRPr="00B67879">
              <w:rPr>
                <w:color w:val="000000"/>
                <w:lang w:eastAsia="hu-HU"/>
              </w:rPr>
              <w:t>18,71</w:t>
            </w:r>
          </w:p>
        </w:tc>
        <w:tc>
          <w:tcPr>
            <w:tcW w:w="851" w:type="dxa"/>
          </w:tcPr>
          <w:p w:rsidR="00317AC3" w:rsidRPr="00B67879" w:rsidRDefault="00317AC3" w:rsidP="00485D2C">
            <w:pPr>
              <w:suppressAutoHyphens w:val="0"/>
              <w:jc w:val="center"/>
              <w:rPr>
                <w:color w:val="000000"/>
                <w:lang w:eastAsia="hu-HU"/>
              </w:rPr>
            </w:pPr>
            <w:r w:rsidRPr="00B67879">
              <w:rPr>
                <w:color w:val="000000"/>
                <w:lang w:eastAsia="hu-HU"/>
              </w:rPr>
              <w:t>20,0</w:t>
            </w:r>
          </w:p>
        </w:tc>
        <w:tc>
          <w:tcPr>
            <w:tcW w:w="851" w:type="dxa"/>
          </w:tcPr>
          <w:p w:rsidR="00317AC3" w:rsidRPr="00B67879" w:rsidRDefault="00317AC3" w:rsidP="00485D2C">
            <w:pPr>
              <w:suppressAutoHyphens w:val="0"/>
              <w:jc w:val="center"/>
              <w:rPr>
                <w:color w:val="000000"/>
                <w:lang w:eastAsia="hu-HU"/>
              </w:rPr>
            </w:pPr>
            <w:r>
              <w:rPr>
                <w:color w:val="000000"/>
                <w:lang w:eastAsia="hu-HU"/>
              </w:rPr>
              <w:t>19,87</w:t>
            </w:r>
          </w:p>
        </w:tc>
        <w:tc>
          <w:tcPr>
            <w:tcW w:w="851" w:type="dxa"/>
          </w:tcPr>
          <w:p w:rsidR="00317AC3" w:rsidRDefault="00317AC3" w:rsidP="00485D2C">
            <w:pPr>
              <w:suppressAutoHyphens w:val="0"/>
              <w:jc w:val="center"/>
              <w:rPr>
                <w:color w:val="000000"/>
                <w:lang w:eastAsia="hu-HU"/>
              </w:rPr>
            </w:pPr>
            <w:r>
              <w:rPr>
                <w:color w:val="000000"/>
                <w:lang w:eastAsia="hu-HU"/>
              </w:rPr>
              <w:t>19,53</w:t>
            </w:r>
          </w:p>
        </w:tc>
      </w:tr>
    </w:tbl>
    <w:p w:rsidR="00317AC3" w:rsidRPr="00B67879" w:rsidRDefault="00317AC3" w:rsidP="00485D2C">
      <w:pPr>
        <w:widowControl w:val="0"/>
        <w:ind w:left="567" w:firstLine="426"/>
        <w:rPr>
          <w:sz w:val="20"/>
          <w:szCs w:val="20"/>
        </w:rPr>
      </w:pPr>
      <w:r w:rsidRPr="00B67879">
        <w:rPr>
          <w:sz w:val="20"/>
          <w:szCs w:val="20"/>
        </w:rPr>
        <w:t>Forrás: KSH – december 31-i állapot</w:t>
      </w:r>
    </w:p>
    <w:p w:rsidR="00317AC3" w:rsidRDefault="00317AC3">
      <w:pPr>
        <w:widowControl w:val="0"/>
        <w:jc w:val="center"/>
      </w:pPr>
    </w:p>
    <w:p w:rsidR="00317AC3" w:rsidRDefault="00317AC3" w:rsidP="0060673D">
      <w:pPr>
        <w:widowControl w:val="0"/>
        <w:jc w:val="both"/>
      </w:pPr>
      <w:r w:rsidRPr="000D4D6B">
        <w:t>A lakosság száma, valamint a településen élő 18 év alattiak száma 2018. évtől emelkedett, 2019. évre minimális csökkenést, majd 2020. évtől növekedést mutatott az állandó lakosság számához képest. 2022. december 31-i állapotnál – bár az állandó lakosság létszáma növekedett – a 18 éven alattiak aránya csökkent. 2023. évre ismét növekedett</w:t>
      </w:r>
      <w:r>
        <w:t>, majd 2024. évtől minimálisan csökkenő tendenciát mutat</w:t>
      </w:r>
      <w:r w:rsidRPr="000D4D6B">
        <w:t xml:space="preserve"> a 18 év alattiak aránya a lakosságszámhoz képest.</w:t>
      </w:r>
    </w:p>
    <w:p w:rsidR="00317AC3" w:rsidRDefault="00317AC3" w:rsidP="0060673D">
      <w:pPr>
        <w:widowControl w:val="0"/>
        <w:jc w:val="both"/>
      </w:pPr>
    </w:p>
    <w:p w:rsidR="00317AC3" w:rsidRPr="00DF0D93" w:rsidRDefault="00317AC3" w:rsidP="0060673D">
      <w:pPr>
        <w:jc w:val="both"/>
        <w:rPr>
          <w:bCs/>
          <w:color w:val="auto"/>
        </w:rPr>
      </w:pPr>
      <w:r w:rsidRPr="00DF0D93">
        <w:rPr>
          <w:color w:val="auto"/>
        </w:rPr>
        <w:t>A Borzavár-Porvai Német Nemzetiségi Nyelvoktató Általános Iskolában a 2025. október 1-jei állapot szerint 95</w:t>
      </w:r>
      <w:r w:rsidRPr="00DF0D93">
        <w:rPr>
          <w:b/>
          <w:bCs/>
          <w:color w:val="auto"/>
        </w:rPr>
        <w:t xml:space="preserve"> gyermek tanult</w:t>
      </w:r>
      <w:r w:rsidRPr="00DF0D93">
        <w:rPr>
          <w:bCs/>
          <w:color w:val="auto"/>
        </w:rPr>
        <w:t xml:space="preserve">, ebből 44 </w:t>
      </w:r>
      <w:r w:rsidRPr="00DF0D93">
        <w:rPr>
          <w:b/>
          <w:bCs/>
          <w:color w:val="auto"/>
        </w:rPr>
        <w:t>borzavári,</w:t>
      </w:r>
      <w:r w:rsidRPr="00DF0D93">
        <w:rPr>
          <w:bCs/>
          <w:color w:val="auto"/>
        </w:rPr>
        <w:t xml:space="preserve"> 35 porvai, 15 fő vidéki (13 fő zirci, 1 fő dudari, 1 fő sólyi), 1 külföldi magántanuló gyermek.</w:t>
      </w:r>
    </w:p>
    <w:p w:rsidR="00317AC3" w:rsidRPr="00CB332B" w:rsidRDefault="00317AC3" w:rsidP="0060673D">
      <w:pPr>
        <w:jc w:val="both"/>
        <w:rPr>
          <w:bCs/>
          <w:color w:val="auto"/>
          <w:highlight w:val="yellow"/>
        </w:rPr>
      </w:pPr>
    </w:p>
    <w:p w:rsidR="00317AC3" w:rsidRDefault="00317AC3" w:rsidP="0029325D">
      <w:pPr>
        <w:ind w:right="-2"/>
        <w:jc w:val="both"/>
      </w:pPr>
      <w:r w:rsidRPr="00F45E99">
        <w:t xml:space="preserve">A </w:t>
      </w:r>
      <w:r w:rsidRPr="00F45E99">
        <w:rPr>
          <w:b/>
        </w:rPr>
        <w:t>Zirci Benedek Elek Óvoda és Bölcsőde</w:t>
      </w:r>
      <w:r w:rsidRPr="00F45E99">
        <w:t xml:space="preserve"> (2013. július 1. napjától a Zirc és Lókút Óvodatársulás fenntartásában működik) 2015. szeptember 1. napjától „átszervezésen” esett át: Borzavár Községi Önkormányzat által fenntartott </w:t>
      </w:r>
      <w:r w:rsidRPr="00A41D9D">
        <w:rPr>
          <w:b/>
          <w:bCs/>
        </w:rPr>
        <w:t>Borzavári Manókert Óvoda is a zirci óvoda</w:t>
      </w:r>
      <w:r>
        <w:t xml:space="preserve"> (mint székhely</w:t>
      </w:r>
      <w:r w:rsidRPr="00F45E99">
        <w:t xml:space="preserve">intézmény) tagóvodája lett azáltal, hogy Borzavár Községi Önkormányzat csatlakozott a társuláshoz. Az intézményben 2015. augusztus 31-ig 11 óvodai csoport (10 csoport a zirci székhely intézményben, 1 csoport a lókúti tagintézményben) 2015. szeptember 1. napjától összesen </w:t>
      </w:r>
      <w:r w:rsidRPr="00F45E99">
        <w:rPr>
          <w:b/>
        </w:rPr>
        <w:t>12 óvodai csoport</w:t>
      </w:r>
      <w:r w:rsidRPr="00F45E99">
        <w:t xml:space="preserve"> </w:t>
      </w:r>
      <w:r w:rsidRPr="005F7C6E">
        <w:t>(10 csoport a zirci székhely intézményben</w:t>
      </w:r>
      <w:r w:rsidRPr="00F45E99">
        <w:t xml:space="preserve">, 1 csoport a lókúti és </w:t>
      </w:r>
      <w:r w:rsidRPr="005F7C6E">
        <w:rPr>
          <w:b/>
          <w:bCs/>
        </w:rPr>
        <w:t>1 csoport a Borzavári Manókert Óvoda tagintézményben) működik, melyben</w:t>
      </w:r>
      <w:r>
        <w:t xml:space="preserve"> - a 2025</w:t>
      </w:r>
      <w:r w:rsidRPr="00F45E99">
        <w:t xml:space="preserve">. október 1-jei statisztika alapján - </w:t>
      </w:r>
      <w:r w:rsidRPr="00D527B3">
        <w:rPr>
          <w:b/>
        </w:rPr>
        <w:t xml:space="preserve">összesen </w:t>
      </w:r>
      <w:r>
        <w:rPr>
          <w:b/>
        </w:rPr>
        <w:t>250</w:t>
      </w:r>
      <w:r w:rsidRPr="00D527B3">
        <w:rPr>
          <w:b/>
        </w:rPr>
        <w:t xml:space="preserve"> </w:t>
      </w:r>
      <w:r w:rsidRPr="00D527B3">
        <w:rPr>
          <w:b/>
          <w:bCs/>
        </w:rPr>
        <w:t>gyermeket</w:t>
      </w:r>
      <w:r w:rsidRPr="00D527B3">
        <w:rPr>
          <w:bCs/>
        </w:rPr>
        <w:t xml:space="preserve"> (</w:t>
      </w:r>
      <w:r w:rsidRPr="005F7C6E">
        <w:t>213 gyermeket a zirci  székhely intézményben</w:t>
      </w:r>
      <w:r>
        <w:rPr>
          <w:bCs/>
        </w:rPr>
        <w:t>, 18</w:t>
      </w:r>
      <w:r w:rsidRPr="00D527B3">
        <w:rPr>
          <w:bCs/>
        </w:rPr>
        <w:t xml:space="preserve"> gyermeket a lókúti</w:t>
      </w:r>
      <w:r w:rsidRPr="00D527B3">
        <w:rPr>
          <w:b/>
          <w:bCs/>
        </w:rPr>
        <w:t xml:space="preserve"> </w:t>
      </w:r>
      <w:r>
        <w:rPr>
          <w:bCs/>
        </w:rPr>
        <w:t xml:space="preserve">és </w:t>
      </w:r>
      <w:r w:rsidRPr="005F7C6E">
        <w:rPr>
          <w:b/>
        </w:rPr>
        <w:t>19 gyermeket a borzavári tagintézményben</w:t>
      </w:r>
      <w:r w:rsidRPr="00D527B3">
        <w:rPr>
          <w:bCs/>
        </w:rPr>
        <w:t>)</w:t>
      </w:r>
      <w:r>
        <w:rPr>
          <w:bCs/>
        </w:rPr>
        <w:t xml:space="preserve"> nevel</w:t>
      </w:r>
      <w:r w:rsidRPr="00F45E99">
        <w:rPr>
          <w:bCs/>
        </w:rPr>
        <w:t xml:space="preserve">. </w:t>
      </w:r>
      <w:r w:rsidRPr="00F45E99">
        <w:rPr>
          <w:b/>
          <w:bCs/>
        </w:rPr>
        <w:t xml:space="preserve">Az engedélyezett maximális gyermeklétszám: </w:t>
      </w:r>
      <w:r w:rsidRPr="005F7C6E">
        <w:t>250 fő a zirci székhely intézményben,</w:t>
      </w:r>
      <w:r w:rsidRPr="00F45E99">
        <w:rPr>
          <w:bCs/>
        </w:rPr>
        <w:t xml:space="preserve"> 20 fő a lókúti és </w:t>
      </w:r>
      <w:r w:rsidRPr="005F7C6E">
        <w:rPr>
          <w:b/>
        </w:rPr>
        <w:t>25 fő a borzavári tagintézményben.</w:t>
      </w:r>
      <w:r>
        <w:rPr>
          <w:bCs/>
        </w:rPr>
        <w:t xml:space="preserve"> </w:t>
      </w:r>
    </w:p>
    <w:p w:rsidR="00317AC3" w:rsidRDefault="00317AC3" w:rsidP="0060673D">
      <w:pPr>
        <w:ind w:right="-2"/>
        <w:jc w:val="both"/>
      </w:pPr>
    </w:p>
    <w:p w:rsidR="00317AC3" w:rsidRPr="00825F82" w:rsidRDefault="00317AC3" w:rsidP="0060673D">
      <w:pPr>
        <w:ind w:right="-2"/>
        <w:jc w:val="both"/>
      </w:pPr>
      <w:r w:rsidRPr="00825F82">
        <w:t>Óvodáztatási körzet kiterjed: Zirc város, Lókút és Borzavár község közigazgatási területére, valamint a Zirc és Lókút Óvodatársulással köznevelési szerződést kötő település közigazgatási területére (jelenleg Pénzesgyőr községre).</w:t>
      </w:r>
    </w:p>
    <w:p w:rsidR="00317AC3" w:rsidRDefault="00317AC3" w:rsidP="0060673D">
      <w:pPr>
        <w:rPr>
          <w:color w:val="FF0000"/>
        </w:rPr>
      </w:pPr>
    </w:p>
    <w:p w:rsidR="00317AC3" w:rsidRDefault="00317AC3">
      <w:pPr>
        <w:widowControl w:val="0"/>
        <w:jc w:val="both"/>
        <w:rPr>
          <w:b/>
          <w:bCs/>
        </w:rPr>
      </w:pPr>
    </w:p>
    <w:p w:rsidR="00317AC3" w:rsidRDefault="00317AC3">
      <w:pPr>
        <w:widowControl w:val="0"/>
        <w:jc w:val="both"/>
        <w:rPr>
          <w:b/>
          <w:sz w:val="28"/>
          <w:szCs w:val="28"/>
        </w:rPr>
      </w:pPr>
      <w:r>
        <w:rPr>
          <w:b/>
          <w:sz w:val="28"/>
          <w:szCs w:val="28"/>
        </w:rPr>
        <w:t>II.</w:t>
      </w:r>
    </w:p>
    <w:p w:rsidR="00317AC3" w:rsidRDefault="00317AC3">
      <w:pPr>
        <w:widowControl w:val="0"/>
        <w:jc w:val="both"/>
        <w:rPr>
          <w:b/>
          <w:bCs/>
          <w:sz w:val="28"/>
          <w:szCs w:val="28"/>
          <w:u w:val="single"/>
        </w:rPr>
      </w:pPr>
      <w:r>
        <w:rPr>
          <w:b/>
          <w:bCs/>
          <w:sz w:val="28"/>
          <w:szCs w:val="28"/>
          <w:u w:val="single"/>
        </w:rPr>
        <w:t>2025. évben az önkormányzat által nyújtott pénzbeli, természetbeni ellátások biztosítása, hatósági intézkedések:</w:t>
      </w:r>
    </w:p>
    <w:p w:rsidR="00317AC3" w:rsidRDefault="00317AC3">
      <w:pPr>
        <w:widowControl w:val="0"/>
        <w:jc w:val="both"/>
        <w:rPr>
          <w:b/>
          <w:bCs/>
          <w:sz w:val="28"/>
          <w:szCs w:val="28"/>
          <w:u w:val="single"/>
        </w:rPr>
      </w:pPr>
    </w:p>
    <w:p w:rsidR="00317AC3" w:rsidRDefault="00317AC3">
      <w:pPr>
        <w:suppressAutoHyphens w:val="0"/>
        <w:jc w:val="both"/>
        <w:rPr>
          <w:i/>
          <w:lang w:eastAsia="hu-HU"/>
        </w:rPr>
      </w:pPr>
      <w:r>
        <w:rPr>
          <w:b/>
        </w:rPr>
        <w:t>1./</w:t>
      </w:r>
      <w:r>
        <w:t xml:space="preserve"> </w:t>
      </w:r>
      <w:r>
        <w:rPr>
          <w:b/>
          <w:iCs/>
        </w:rPr>
        <w:t>A települési önkormányzat jegyzője megállapítja</w:t>
      </w:r>
      <w:r>
        <w:rPr>
          <w:iCs/>
        </w:rPr>
        <w:t xml:space="preserve"> – </w:t>
      </w:r>
      <w:r>
        <w:rPr>
          <w:bCs/>
        </w:rPr>
        <w:t>a gyermekek védelméről és a gyámügyi igazgatásról szóló</w:t>
      </w:r>
      <w:r>
        <w:t xml:space="preserve"> 1997. évi XXXI. törvény (a továbbiakban: Gyvt.) rendelkezéseinek megfelelően -</w:t>
      </w:r>
      <w:r>
        <w:rPr>
          <w:iCs/>
        </w:rPr>
        <w:t xml:space="preserve"> </w:t>
      </w:r>
      <w:r>
        <w:rPr>
          <w:b/>
          <w:iCs/>
        </w:rPr>
        <w:t>a</w:t>
      </w:r>
      <w:r>
        <w:rPr>
          <w:iCs/>
        </w:rPr>
        <w:t xml:space="preserve"> </w:t>
      </w:r>
      <w:r>
        <w:rPr>
          <w:b/>
          <w:bCs/>
          <w:iCs/>
        </w:rPr>
        <w:t xml:space="preserve">gyermek </w:t>
      </w:r>
      <w:r>
        <w:rPr>
          <w:b/>
          <w:bCs/>
          <w:iCs/>
          <w:u w:val="single"/>
        </w:rPr>
        <w:t>rendszeres gyermekvédelmi kedvezményre való jogosultság</w:t>
      </w:r>
      <w:r>
        <w:rPr>
          <w:b/>
          <w:bCs/>
          <w:iCs/>
        </w:rPr>
        <w:t>át. A rendszeres gyermekvédelmi kedvezményt a központi költségvetés biztosítja.</w:t>
      </w:r>
    </w:p>
    <w:p w:rsidR="00317AC3" w:rsidRPr="0079655A" w:rsidRDefault="00317AC3">
      <w:pPr>
        <w:widowControl w:val="0"/>
        <w:jc w:val="both"/>
        <w:rPr>
          <w:b/>
          <w:iCs/>
          <w:color w:val="auto"/>
        </w:rPr>
      </w:pPr>
    </w:p>
    <w:p w:rsidR="00317AC3" w:rsidRPr="00DA3D2C" w:rsidRDefault="00317AC3" w:rsidP="003F66E4">
      <w:pPr>
        <w:widowControl w:val="0"/>
        <w:autoSpaceDE w:val="0"/>
        <w:jc w:val="both"/>
        <w:rPr>
          <w:color w:val="auto"/>
        </w:rPr>
      </w:pPr>
      <w:r w:rsidRPr="00DA3D2C">
        <w:rPr>
          <w:b/>
          <w:i/>
          <w:color w:val="auto"/>
        </w:rPr>
        <w:t>2025. évben rendszeres gyermekvédelmi kedvezményt</w:t>
      </w:r>
      <w:r w:rsidRPr="00DA3D2C">
        <w:rPr>
          <w:i/>
          <w:color w:val="auto"/>
        </w:rPr>
        <w:t xml:space="preserve"> </w:t>
      </w:r>
      <w:r w:rsidRPr="00DA3D2C">
        <w:rPr>
          <w:b/>
          <w:i/>
          <w:color w:val="auto"/>
        </w:rPr>
        <w:t xml:space="preserve">egyetlen kérelmező sem kért, így sem megállapítás, sem elutasítás nem történt. </w:t>
      </w:r>
    </w:p>
    <w:p w:rsidR="00317AC3" w:rsidRPr="00B3397C" w:rsidRDefault="00317AC3">
      <w:pPr>
        <w:widowControl w:val="0"/>
        <w:jc w:val="both"/>
        <w:rPr>
          <w:b/>
          <w:iCs/>
          <w:color w:val="auto"/>
        </w:rPr>
      </w:pPr>
    </w:p>
    <w:p w:rsidR="00317AC3" w:rsidRPr="00B3397C" w:rsidRDefault="00317AC3">
      <w:pPr>
        <w:widowControl w:val="0"/>
        <w:jc w:val="both"/>
        <w:rPr>
          <w:color w:val="auto"/>
        </w:rPr>
      </w:pPr>
      <w:r w:rsidRPr="00DA3D2C">
        <w:rPr>
          <w:b/>
          <w:iCs/>
          <w:color w:val="auto"/>
        </w:rPr>
        <w:t xml:space="preserve">2025. december 31-én rendszeres gyermekvédelmi kedvezményben részesített családok száma </w:t>
      </w:r>
      <w:r w:rsidRPr="00B3397C">
        <w:rPr>
          <w:b/>
          <w:iCs/>
          <w:color w:val="auto"/>
        </w:rPr>
        <w:t>a gyermekek száma szerint:</w:t>
      </w:r>
    </w:p>
    <w:p w:rsidR="00317AC3" w:rsidRPr="00DA3D2C" w:rsidRDefault="00317AC3">
      <w:pPr>
        <w:widowControl w:val="0"/>
        <w:jc w:val="center"/>
        <w:rPr>
          <w:b/>
          <w:iCs/>
          <w:color w:val="auto"/>
        </w:rPr>
      </w:pPr>
    </w:p>
    <w:tbl>
      <w:tblPr>
        <w:tblW w:w="8180"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left w:w="60" w:type="dxa"/>
          <w:right w:w="70" w:type="dxa"/>
        </w:tblCellMar>
        <w:tblLook w:val="0000"/>
      </w:tblPr>
      <w:tblGrid>
        <w:gridCol w:w="2139"/>
        <w:gridCol w:w="1506"/>
        <w:gridCol w:w="1505"/>
        <w:gridCol w:w="2001"/>
        <w:gridCol w:w="1029"/>
      </w:tblGrid>
      <w:tr w:rsidR="00317AC3" w:rsidRPr="00DA3D2C">
        <w:trPr>
          <w:trHeight w:val="270"/>
          <w:jc w:val="center"/>
        </w:trPr>
        <w:tc>
          <w:tcPr>
            <w:tcW w:w="2139" w:type="dxa"/>
            <w:vAlign w:val="bottom"/>
          </w:tcPr>
          <w:p w:rsidR="00317AC3" w:rsidRPr="00DA3D2C" w:rsidRDefault="00317AC3">
            <w:pPr>
              <w:suppressAutoHyphens w:val="0"/>
              <w:jc w:val="center"/>
              <w:rPr>
                <w:color w:val="auto"/>
                <w:lang w:eastAsia="hu-HU"/>
              </w:rPr>
            </w:pPr>
            <w:r w:rsidRPr="00DA3D2C">
              <w:rPr>
                <w:color w:val="auto"/>
                <w:lang w:eastAsia="hu-HU"/>
              </w:rPr>
              <w:t>1 gyermek</w:t>
            </w:r>
          </w:p>
        </w:tc>
        <w:tc>
          <w:tcPr>
            <w:tcW w:w="1506" w:type="dxa"/>
            <w:vAlign w:val="bottom"/>
          </w:tcPr>
          <w:p w:rsidR="00317AC3" w:rsidRPr="00DA3D2C" w:rsidRDefault="00317AC3">
            <w:pPr>
              <w:suppressAutoHyphens w:val="0"/>
              <w:jc w:val="center"/>
              <w:rPr>
                <w:color w:val="auto"/>
                <w:lang w:eastAsia="hu-HU"/>
              </w:rPr>
            </w:pPr>
            <w:r w:rsidRPr="00DA3D2C">
              <w:rPr>
                <w:color w:val="auto"/>
                <w:lang w:eastAsia="hu-HU"/>
              </w:rPr>
              <w:t>2 gyermek</w:t>
            </w:r>
          </w:p>
        </w:tc>
        <w:tc>
          <w:tcPr>
            <w:tcW w:w="1505" w:type="dxa"/>
            <w:vAlign w:val="bottom"/>
          </w:tcPr>
          <w:p w:rsidR="00317AC3" w:rsidRPr="00DA3D2C" w:rsidRDefault="00317AC3">
            <w:pPr>
              <w:suppressAutoHyphens w:val="0"/>
              <w:jc w:val="center"/>
              <w:rPr>
                <w:color w:val="auto"/>
                <w:lang w:eastAsia="hu-HU"/>
              </w:rPr>
            </w:pPr>
            <w:r w:rsidRPr="00DA3D2C">
              <w:rPr>
                <w:color w:val="auto"/>
                <w:lang w:eastAsia="hu-HU"/>
              </w:rPr>
              <w:t>3 gyermek</w:t>
            </w:r>
          </w:p>
        </w:tc>
        <w:tc>
          <w:tcPr>
            <w:tcW w:w="2001" w:type="dxa"/>
            <w:vAlign w:val="bottom"/>
          </w:tcPr>
          <w:p w:rsidR="00317AC3" w:rsidRPr="00DA3D2C" w:rsidRDefault="00317AC3">
            <w:pPr>
              <w:suppressAutoHyphens w:val="0"/>
              <w:jc w:val="center"/>
              <w:rPr>
                <w:color w:val="auto"/>
                <w:lang w:eastAsia="hu-HU"/>
              </w:rPr>
            </w:pPr>
            <w:r w:rsidRPr="00DA3D2C">
              <w:rPr>
                <w:color w:val="auto"/>
                <w:lang w:eastAsia="hu-HU"/>
              </w:rPr>
              <w:t>4 vagy 5 gyermek</w:t>
            </w:r>
          </w:p>
        </w:tc>
        <w:tc>
          <w:tcPr>
            <w:tcW w:w="1029" w:type="dxa"/>
            <w:vAlign w:val="bottom"/>
          </w:tcPr>
          <w:p w:rsidR="00317AC3" w:rsidRPr="00DA3D2C" w:rsidRDefault="00317AC3">
            <w:pPr>
              <w:suppressAutoHyphens w:val="0"/>
              <w:jc w:val="center"/>
              <w:rPr>
                <w:color w:val="auto"/>
                <w:lang w:eastAsia="hu-HU"/>
              </w:rPr>
            </w:pPr>
            <w:r w:rsidRPr="00DA3D2C">
              <w:rPr>
                <w:color w:val="auto"/>
                <w:lang w:eastAsia="hu-HU"/>
              </w:rPr>
              <w:t>Összesen</w:t>
            </w:r>
          </w:p>
        </w:tc>
      </w:tr>
      <w:tr w:rsidR="00317AC3" w:rsidRPr="00DA3D2C">
        <w:trPr>
          <w:trHeight w:val="270"/>
          <w:jc w:val="center"/>
        </w:trPr>
        <w:tc>
          <w:tcPr>
            <w:tcW w:w="2139" w:type="dxa"/>
            <w:vAlign w:val="bottom"/>
          </w:tcPr>
          <w:p w:rsidR="00317AC3" w:rsidRPr="00DA3D2C" w:rsidRDefault="00317AC3">
            <w:pPr>
              <w:suppressAutoHyphens w:val="0"/>
              <w:jc w:val="center"/>
              <w:rPr>
                <w:color w:val="auto"/>
              </w:rPr>
            </w:pPr>
            <w:r w:rsidRPr="00DA3D2C">
              <w:rPr>
                <w:color w:val="auto"/>
                <w:lang w:eastAsia="hu-HU"/>
              </w:rPr>
              <w:t>0</w:t>
            </w:r>
          </w:p>
        </w:tc>
        <w:tc>
          <w:tcPr>
            <w:tcW w:w="1506" w:type="dxa"/>
            <w:vAlign w:val="bottom"/>
          </w:tcPr>
          <w:p w:rsidR="00317AC3" w:rsidRPr="00DA3D2C" w:rsidRDefault="00317AC3">
            <w:pPr>
              <w:suppressAutoHyphens w:val="0"/>
              <w:jc w:val="center"/>
              <w:rPr>
                <w:color w:val="auto"/>
              </w:rPr>
            </w:pPr>
            <w:r w:rsidRPr="00DA3D2C">
              <w:rPr>
                <w:color w:val="auto"/>
                <w:lang w:eastAsia="hu-HU"/>
              </w:rPr>
              <w:t>0</w:t>
            </w:r>
          </w:p>
        </w:tc>
        <w:tc>
          <w:tcPr>
            <w:tcW w:w="1505" w:type="dxa"/>
            <w:vAlign w:val="bottom"/>
          </w:tcPr>
          <w:p w:rsidR="00317AC3" w:rsidRPr="00DA3D2C" w:rsidRDefault="00317AC3">
            <w:pPr>
              <w:suppressAutoHyphens w:val="0"/>
              <w:jc w:val="center"/>
              <w:rPr>
                <w:color w:val="auto"/>
              </w:rPr>
            </w:pPr>
            <w:r w:rsidRPr="00DA3D2C">
              <w:rPr>
                <w:color w:val="auto"/>
                <w:lang w:eastAsia="hu-HU"/>
              </w:rPr>
              <w:t>0</w:t>
            </w:r>
          </w:p>
        </w:tc>
        <w:tc>
          <w:tcPr>
            <w:tcW w:w="2001" w:type="dxa"/>
            <w:vAlign w:val="bottom"/>
          </w:tcPr>
          <w:p w:rsidR="00317AC3" w:rsidRPr="00DA3D2C" w:rsidRDefault="00317AC3">
            <w:pPr>
              <w:suppressAutoHyphens w:val="0"/>
              <w:jc w:val="center"/>
              <w:rPr>
                <w:color w:val="auto"/>
                <w:lang w:eastAsia="hu-HU"/>
              </w:rPr>
            </w:pPr>
            <w:r w:rsidRPr="00DA3D2C">
              <w:rPr>
                <w:color w:val="auto"/>
                <w:lang w:eastAsia="hu-HU"/>
              </w:rPr>
              <w:t>0</w:t>
            </w:r>
          </w:p>
        </w:tc>
        <w:tc>
          <w:tcPr>
            <w:tcW w:w="1029" w:type="dxa"/>
            <w:vAlign w:val="bottom"/>
          </w:tcPr>
          <w:p w:rsidR="00317AC3" w:rsidRPr="00DA3D2C" w:rsidRDefault="00317AC3">
            <w:pPr>
              <w:suppressAutoHyphens w:val="0"/>
              <w:jc w:val="center"/>
              <w:rPr>
                <w:color w:val="auto"/>
              </w:rPr>
            </w:pPr>
            <w:r w:rsidRPr="00DA3D2C">
              <w:rPr>
                <w:color w:val="auto"/>
                <w:lang w:eastAsia="hu-HU"/>
              </w:rPr>
              <w:t>0</w:t>
            </w:r>
          </w:p>
        </w:tc>
      </w:tr>
      <w:tr w:rsidR="00317AC3" w:rsidRPr="00DA3D2C">
        <w:trPr>
          <w:trHeight w:val="270"/>
          <w:jc w:val="center"/>
        </w:trPr>
        <w:tc>
          <w:tcPr>
            <w:tcW w:w="8180" w:type="dxa"/>
            <w:gridSpan w:val="5"/>
            <w:vAlign w:val="center"/>
          </w:tcPr>
          <w:p w:rsidR="00317AC3" w:rsidRPr="00DA3D2C" w:rsidRDefault="00317AC3">
            <w:pPr>
              <w:suppressAutoHyphens w:val="0"/>
              <w:jc w:val="center"/>
              <w:rPr>
                <w:color w:val="auto"/>
                <w:lang w:eastAsia="hu-HU"/>
              </w:rPr>
            </w:pPr>
            <w:r w:rsidRPr="00DA3D2C">
              <w:rPr>
                <w:color w:val="auto"/>
                <w:lang w:eastAsia="hu-HU"/>
              </w:rPr>
              <w:t>ebből: gyermekét egyedül nevelő</w:t>
            </w:r>
          </w:p>
        </w:tc>
      </w:tr>
      <w:tr w:rsidR="00317AC3" w:rsidRPr="00DA3D2C">
        <w:trPr>
          <w:trHeight w:val="270"/>
          <w:jc w:val="center"/>
        </w:trPr>
        <w:tc>
          <w:tcPr>
            <w:tcW w:w="2139" w:type="dxa"/>
            <w:vAlign w:val="bottom"/>
          </w:tcPr>
          <w:p w:rsidR="00317AC3" w:rsidRPr="00DA3D2C" w:rsidRDefault="00317AC3">
            <w:pPr>
              <w:suppressAutoHyphens w:val="0"/>
              <w:jc w:val="center"/>
              <w:rPr>
                <w:color w:val="auto"/>
              </w:rPr>
            </w:pPr>
            <w:r w:rsidRPr="00DA3D2C">
              <w:rPr>
                <w:color w:val="auto"/>
                <w:lang w:eastAsia="hu-HU"/>
              </w:rPr>
              <w:t>0</w:t>
            </w:r>
          </w:p>
        </w:tc>
        <w:tc>
          <w:tcPr>
            <w:tcW w:w="1506" w:type="dxa"/>
            <w:vAlign w:val="bottom"/>
          </w:tcPr>
          <w:p w:rsidR="00317AC3" w:rsidRPr="00DA3D2C" w:rsidRDefault="00317AC3">
            <w:pPr>
              <w:suppressAutoHyphens w:val="0"/>
              <w:jc w:val="center"/>
              <w:rPr>
                <w:color w:val="auto"/>
              </w:rPr>
            </w:pPr>
            <w:r w:rsidRPr="00DA3D2C">
              <w:rPr>
                <w:color w:val="auto"/>
                <w:lang w:eastAsia="hu-HU"/>
              </w:rPr>
              <w:t>0</w:t>
            </w:r>
          </w:p>
        </w:tc>
        <w:tc>
          <w:tcPr>
            <w:tcW w:w="1505" w:type="dxa"/>
            <w:vAlign w:val="bottom"/>
          </w:tcPr>
          <w:p w:rsidR="00317AC3" w:rsidRPr="00DA3D2C" w:rsidRDefault="00317AC3">
            <w:pPr>
              <w:suppressAutoHyphens w:val="0"/>
              <w:jc w:val="center"/>
              <w:rPr>
                <w:color w:val="auto"/>
                <w:lang w:eastAsia="hu-HU"/>
              </w:rPr>
            </w:pPr>
            <w:r w:rsidRPr="00DA3D2C">
              <w:rPr>
                <w:color w:val="auto"/>
                <w:lang w:eastAsia="hu-HU"/>
              </w:rPr>
              <w:t>0</w:t>
            </w:r>
          </w:p>
        </w:tc>
        <w:tc>
          <w:tcPr>
            <w:tcW w:w="2001" w:type="dxa"/>
            <w:vAlign w:val="bottom"/>
          </w:tcPr>
          <w:p w:rsidR="00317AC3" w:rsidRPr="00DA3D2C" w:rsidRDefault="00317AC3">
            <w:pPr>
              <w:suppressAutoHyphens w:val="0"/>
              <w:jc w:val="center"/>
              <w:rPr>
                <w:color w:val="auto"/>
                <w:lang w:eastAsia="hu-HU"/>
              </w:rPr>
            </w:pPr>
            <w:r w:rsidRPr="00DA3D2C">
              <w:rPr>
                <w:color w:val="auto"/>
                <w:lang w:eastAsia="hu-HU"/>
              </w:rPr>
              <w:t>0</w:t>
            </w:r>
          </w:p>
        </w:tc>
        <w:tc>
          <w:tcPr>
            <w:tcW w:w="1029" w:type="dxa"/>
            <w:vAlign w:val="bottom"/>
          </w:tcPr>
          <w:p w:rsidR="00317AC3" w:rsidRPr="00DA3D2C" w:rsidRDefault="00317AC3">
            <w:pPr>
              <w:suppressAutoHyphens w:val="0"/>
              <w:jc w:val="center"/>
              <w:rPr>
                <w:color w:val="auto"/>
              </w:rPr>
            </w:pPr>
            <w:r w:rsidRPr="00DA3D2C">
              <w:rPr>
                <w:color w:val="auto"/>
                <w:lang w:eastAsia="hu-HU"/>
              </w:rPr>
              <w:t>0</w:t>
            </w:r>
          </w:p>
        </w:tc>
      </w:tr>
    </w:tbl>
    <w:p w:rsidR="00317AC3" w:rsidRPr="00DA3D2C" w:rsidRDefault="00317AC3">
      <w:pPr>
        <w:widowControl w:val="0"/>
        <w:jc w:val="both"/>
        <w:rPr>
          <w:b/>
          <w:iCs/>
          <w:color w:val="auto"/>
        </w:rPr>
      </w:pPr>
    </w:p>
    <w:p w:rsidR="00317AC3" w:rsidRPr="00DA3D2C" w:rsidRDefault="00317AC3">
      <w:pPr>
        <w:widowControl w:val="0"/>
        <w:jc w:val="both"/>
        <w:rPr>
          <w:color w:val="auto"/>
        </w:rPr>
      </w:pPr>
      <w:r w:rsidRPr="00DA3D2C">
        <w:rPr>
          <w:b/>
          <w:iCs/>
          <w:color w:val="auto"/>
        </w:rPr>
        <w:t>2025. december 31-én rendszeres gyermekvédelmi kedvezményben jogosult gyermekek száma életkor szerint:</w:t>
      </w:r>
    </w:p>
    <w:p w:rsidR="00317AC3" w:rsidRPr="00DA3D2C" w:rsidRDefault="00317AC3">
      <w:pPr>
        <w:widowControl w:val="0"/>
        <w:jc w:val="center"/>
        <w:rPr>
          <w:b/>
          <w:iCs/>
          <w:color w:val="auto"/>
        </w:rPr>
      </w:pPr>
    </w:p>
    <w:tbl>
      <w:tblPr>
        <w:tblW w:w="8180"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left w:w="60" w:type="dxa"/>
          <w:right w:w="70" w:type="dxa"/>
        </w:tblCellMar>
        <w:tblLook w:val="0000"/>
      </w:tblPr>
      <w:tblGrid>
        <w:gridCol w:w="2139"/>
        <w:gridCol w:w="1506"/>
        <w:gridCol w:w="1505"/>
        <w:gridCol w:w="2001"/>
        <w:gridCol w:w="1029"/>
      </w:tblGrid>
      <w:tr w:rsidR="00317AC3" w:rsidRPr="00DA3D2C">
        <w:trPr>
          <w:trHeight w:val="270"/>
          <w:jc w:val="center"/>
        </w:trPr>
        <w:tc>
          <w:tcPr>
            <w:tcW w:w="2139" w:type="dxa"/>
            <w:vAlign w:val="bottom"/>
          </w:tcPr>
          <w:p w:rsidR="00317AC3" w:rsidRPr="00DA3D2C" w:rsidRDefault="00317AC3">
            <w:pPr>
              <w:suppressAutoHyphens w:val="0"/>
              <w:jc w:val="center"/>
              <w:rPr>
                <w:color w:val="auto"/>
                <w:lang w:eastAsia="hu-HU"/>
              </w:rPr>
            </w:pPr>
            <w:r w:rsidRPr="00DA3D2C">
              <w:rPr>
                <w:color w:val="auto"/>
                <w:lang w:eastAsia="hu-HU"/>
              </w:rPr>
              <w:t>6 éves kor alatt</w:t>
            </w:r>
          </w:p>
        </w:tc>
        <w:tc>
          <w:tcPr>
            <w:tcW w:w="1506" w:type="dxa"/>
            <w:vAlign w:val="bottom"/>
          </w:tcPr>
          <w:p w:rsidR="00317AC3" w:rsidRPr="00DA3D2C" w:rsidRDefault="00317AC3">
            <w:pPr>
              <w:suppressAutoHyphens w:val="0"/>
              <w:jc w:val="center"/>
              <w:rPr>
                <w:color w:val="auto"/>
                <w:lang w:eastAsia="hu-HU"/>
              </w:rPr>
            </w:pPr>
            <w:r w:rsidRPr="00DA3D2C">
              <w:rPr>
                <w:color w:val="auto"/>
                <w:lang w:eastAsia="hu-HU"/>
              </w:rPr>
              <w:t>7-14 éves</w:t>
            </w:r>
          </w:p>
        </w:tc>
        <w:tc>
          <w:tcPr>
            <w:tcW w:w="1505" w:type="dxa"/>
            <w:vAlign w:val="bottom"/>
          </w:tcPr>
          <w:p w:rsidR="00317AC3" w:rsidRPr="00DA3D2C" w:rsidRDefault="00317AC3">
            <w:pPr>
              <w:suppressAutoHyphens w:val="0"/>
              <w:jc w:val="center"/>
              <w:rPr>
                <w:color w:val="auto"/>
                <w:lang w:eastAsia="hu-HU"/>
              </w:rPr>
            </w:pPr>
            <w:r w:rsidRPr="00DA3D2C">
              <w:rPr>
                <w:color w:val="auto"/>
                <w:lang w:eastAsia="hu-HU"/>
              </w:rPr>
              <w:t>15-18 éves</w:t>
            </w:r>
          </w:p>
        </w:tc>
        <w:tc>
          <w:tcPr>
            <w:tcW w:w="2001" w:type="dxa"/>
            <w:vAlign w:val="bottom"/>
          </w:tcPr>
          <w:p w:rsidR="00317AC3" w:rsidRPr="00DA3D2C" w:rsidRDefault="00317AC3">
            <w:pPr>
              <w:suppressAutoHyphens w:val="0"/>
              <w:jc w:val="center"/>
              <w:rPr>
                <w:color w:val="auto"/>
                <w:lang w:eastAsia="hu-HU"/>
              </w:rPr>
            </w:pPr>
            <w:r w:rsidRPr="00DA3D2C">
              <w:rPr>
                <w:color w:val="auto"/>
                <w:lang w:eastAsia="hu-HU"/>
              </w:rPr>
              <w:t>19 év feletti</w:t>
            </w:r>
          </w:p>
        </w:tc>
        <w:tc>
          <w:tcPr>
            <w:tcW w:w="1029" w:type="dxa"/>
            <w:vAlign w:val="bottom"/>
          </w:tcPr>
          <w:p w:rsidR="00317AC3" w:rsidRPr="00DA3D2C" w:rsidRDefault="00317AC3">
            <w:pPr>
              <w:suppressAutoHyphens w:val="0"/>
              <w:jc w:val="center"/>
              <w:rPr>
                <w:color w:val="auto"/>
                <w:lang w:eastAsia="hu-HU"/>
              </w:rPr>
            </w:pPr>
            <w:r w:rsidRPr="00DA3D2C">
              <w:rPr>
                <w:color w:val="auto"/>
                <w:lang w:eastAsia="hu-HU"/>
              </w:rPr>
              <w:t>Összesen</w:t>
            </w:r>
          </w:p>
        </w:tc>
      </w:tr>
      <w:tr w:rsidR="00317AC3" w:rsidRPr="00DA3D2C">
        <w:trPr>
          <w:trHeight w:val="270"/>
          <w:jc w:val="center"/>
        </w:trPr>
        <w:tc>
          <w:tcPr>
            <w:tcW w:w="2139" w:type="dxa"/>
            <w:vAlign w:val="bottom"/>
          </w:tcPr>
          <w:p w:rsidR="00317AC3" w:rsidRPr="00DA3D2C" w:rsidRDefault="00317AC3">
            <w:pPr>
              <w:suppressAutoHyphens w:val="0"/>
              <w:jc w:val="center"/>
              <w:rPr>
                <w:color w:val="auto"/>
              </w:rPr>
            </w:pPr>
            <w:r w:rsidRPr="00DA3D2C">
              <w:rPr>
                <w:color w:val="auto"/>
                <w:lang w:eastAsia="hu-HU"/>
              </w:rPr>
              <w:t>0</w:t>
            </w:r>
          </w:p>
        </w:tc>
        <w:tc>
          <w:tcPr>
            <w:tcW w:w="1506" w:type="dxa"/>
            <w:vAlign w:val="bottom"/>
          </w:tcPr>
          <w:p w:rsidR="00317AC3" w:rsidRPr="00DA3D2C" w:rsidRDefault="00317AC3">
            <w:pPr>
              <w:suppressAutoHyphens w:val="0"/>
              <w:jc w:val="center"/>
              <w:rPr>
                <w:color w:val="auto"/>
              </w:rPr>
            </w:pPr>
            <w:r w:rsidRPr="00DA3D2C">
              <w:rPr>
                <w:color w:val="auto"/>
                <w:lang w:eastAsia="hu-HU"/>
              </w:rPr>
              <w:t>0</w:t>
            </w:r>
          </w:p>
        </w:tc>
        <w:tc>
          <w:tcPr>
            <w:tcW w:w="1505" w:type="dxa"/>
            <w:vAlign w:val="bottom"/>
          </w:tcPr>
          <w:p w:rsidR="00317AC3" w:rsidRPr="00DA3D2C" w:rsidRDefault="00317AC3">
            <w:pPr>
              <w:suppressAutoHyphens w:val="0"/>
              <w:jc w:val="center"/>
              <w:rPr>
                <w:color w:val="auto"/>
              </w:rPr>
            </w:pPr>
            <w:r w:rsidRPr="00DA3D2C">
              <w:rPr>
                <w:color w:val="auto"/>
                <w:lang w:eastAsia="hu-HU"/>
              </w:rPr>
              <w:t>0</w:t>
            </w:r>
          </w:p>
        </w:tc>
        <w:tc>
          <w:tcPr>
            <w:tcW w:w="2001" w:type="dxa"/>
            <w:vAlign w:val="bottom"/>
          </w:tcPr>
          <w:p w:rsidR="00317AC3" w:rsidRPr="00DA3D2C" w:rsidRDefault="00317AC3">
            <w:pPr>
              <w:suppressAutoHyphens w:val="0"/>
              <w:jc w:val="center"/>
              <w:rPr>
                <w:color w:val="auto"/>
              </w:rPr>
            </w:pPr>
            <w:r w:rsidRPr="00DA3D2C">
              <w:rPr>
                <w:color w:val="auto"/>
                <w:lang w:eastAsia="hu-HU"/>
              </w:rPr>
              <w:t>0</w:t>
            </w:r>
          </w:p>
        </w:tc>
        <w:tc>
          <w:tcPr>
            <w:tcW w:w="1029" w:type="dxa"/>
            <w:vAlign w:val="bottom"/>
          </w:tcPr>
          <w:p w:rsidR="00317AC3" w:rsidRPr="00DA3D2C" w:rsidRDefault="00317AC3">
            <w:pPr>
              <w:suppressAutoHyphens w:val="0"/>
              <w:jc w:val="center"/>
              <w:rPr>
                <w:color w:val="auto"/>
              </w:rPr>
            </w:pPr>
            <w:r w:rsidRPr="00DA3D2C">
              <w:rPr>
                <w:color w:val="auto"/>
                <w:lang w:eastAsia="hu-HU"/>
              </w:rPr>
              <w:t>0</w:t>
            </w:r>
          </w:p>
        </w:tc>
      </w:tr>
      <w:tr w:rsidR="00317AC3" w:rsidRPr="00DA3D2C">
        <w:trPr>
          <w:trHeight w:val="270"/>
          <w:jc w:val="center"/>
        </w:trPr>
        <w:tc>
          <w:tcPr>
            <w:tcW w:w="8180" w:type="dxa"/>
            <w:gridSpan w:val="5"/>
            <w:vAlign w:val="center"/>
          </w:tcPr>
          <w:p w:rsidR="00317AC3" w:rsidRPr="00DA3D2C" w:rsidRDefault="00317AC3">
            <w:pPr>
              <w:suppressAutoHyphens w:val="0"/>
              <w:jc w:val="center"/>
              <w:rPr>
                <w:color w:val="auto"/>
                <w:lang w:eastAsia="hu-HU"/>
              </w:rPr>
            </w:pPr>
            <w:r w:rsidRPr="00DA3D2C">
              <w:rPr>
                <w:color w:val="auto"/>
                <w:lang w:eastAsia="hu-HU"/>
              </w:rPr>
              <w:t>Ebből: tartósan beteg, fogyatékos</w:t>
            </w:r>
          </w:p>
        </w:tc>
      </w:tr>
      <w:tr w:rsidR="00317AC3" w:rsidRPr="00DA3D2C">
        <w:trPr>
          <w:trHeight w:val="270"/>
          <w:jc w:val="center"/>
        </w:trPr>
        <w:tc>
          <w:tcPr>
            <w:tcW w:w="2139" w:type="dxa"/>
            <w:vAlign w:val="bottom"/>
          </w:tcPr>
          <w:p w:rsidR="00317AC3" w:rsidRPr="00DA3D2C" w:rsidRDefault="00317AC3">
            <w:pPr>
              <w:suppressAutoHyphens w:val="0"/>
              <w:jc w:val="center"/>
              <w:rPr>
                <w:color w:val="auto"/>
                <w:lang w:eastAsia="hu-HU"/>
              </w:rPr>
            </w:pPr>
            <w:r w:rsidRPr="00DA3D2C">
              <w:rPr>
                <w:color w:val="auto"/>
                <w:lang w:eastAsia="hu-HU"/>
              </w:rPr>
              <w:t>0</w:t>
            </w:r>
          </w:p>
        </w:tc>
        <w:tc>
          <w:tcPr>
            <w:tcW w:w="1506" w:type="dxa"/>
            <w:vAlign w:val="bottom"/>
          </w:tcPr>
          <w:p w:rsidR="00317AC3" w:rsidRPr="00DA3D2C" w:rsidRDefault="00317AC3">
            <w:pPr>
              <w:suppressAutoHyphens w:val="0"/>
              <w:jc w:val="center"/>
              <w:rPr>
                <w:color w:val="auto"/>
              </w:rPr>
            </w:pPr>
            <w:r w:rsidRPr="00DA3D2C">
              <w:rPr>
                <w:color w:val="auto"/>
                <w:lang w:eastAsia="hu-HU"/>
              </w:rPr>
              <w:t>0</w:t>
            </w:r>
          </w:p>
        </w:tc>
        <w:tc>
          <w:tcPr>
            <w:tcW w:w="1505" w:type="dxa"/>
            <w:vAlign w:val="bottom"/>
          </w:tcPr>
          <w:p w:rsidR="00317AC3" w:rsidRPr="00DA3D2C" w:rsidRDefault="00317AC3">
            <w:pPr>
              <w:suppressAutoHyphens w:val="0"/>
              <w:jc w:val="center"/>
              <w:rPr>
                <w:color w:val="auto"/>
                <w:lang w:eastAsia="hu-HU"/>
              </w:rPr>
            </w:pPr>
            <w:r w:rsidRPr="00DA3D2C">
              <w:rPr>
                <w:color w:val="auto"/>
                <w:lang w:eastAsia="hu-HU"/>
              </w:rPr>
              <w:t>0</w:t>
            </w:r>
          </w:p>
        </w:tc>
        <w:tc>
          <w:tcPr>
            <w:tcW w:w="2001" w:type="dxa"/>
            <w:vAlign w:val="bottom"/>
          </w:tcPr>
          <w:p w:rsidR="00317AC3" w:rsidRPr="00DA3D2C" w:rsidRDefault="00317AC3">
            <w:pPr>
              <w:suppressAutoHyphens w:val="0"/>
              <w:jc w:val="center"/>
              <w:rPr>
                <w:color w:val="auto"/>
                <w:lang w:eastAsia="hu-HU"/>
              </w:rPr>
            </w:pPr>
            <w:r w:rsidRPr="00DA3D2C">
              <w:rPr>
                <w:color w:val="auto"/>
                <w:lang w:eastAsia="hu-HU"/>
              </w:rPr>
              <w:t>0</w:t>
            </w:r>
          </w:p>
        </w:tc>
        <w:tc>
          <w:tcPr>
            <w:tcW w:w="1029" w:type="dxa"/>
            <w:vAlign w:val="bottom"/>
          </w:tcPr>
          <w:p w:rsidR="00317AC3" w:rsidRPr="00DA3D2C" w:rsidRDefault="00317AC3">
            <w:pPr>
              <w:suppressAutoHyphens w:val="0"/>
              <w:jc w:val="center"/>
              <w:rPr>
                <w:color w:val="auto"/>
              </w:rPr>
            </w:pPr>
            <w:r w:rsidRPr="00DA3D2C">
              <w:rPr>
                <w:color w:val="auto"/>
                <w:lang w:eastAsia="hu-HU"/>
              </w:rPr>
              <w:t>0</w:t>
            </w:r>
          </w:p>
        </w:tc>
      </w:tr>
    </w:tbl>
    <w:p w:rsidR="00317AC3" w:rsidRPr="00825F82" w:rsidRDefault="00317AC3">
      <w:pPr>
        <w:widowControl w:val="0"/>
        <w:jc w:val="both"/>
        <w:rPr>
          <w:b/>
          <w:iCs/>
          <w:color w:val="auto"/>
        </w:rPr>
      </w:pPr>
    </w:p>
    <w:p w:rsidR="00317AC3" w:rsidRDefault="00317AC3">
      <w:pPr>
        <w:widowControl w:val="0"/>
        <w:jc w:val="both"/>
        <w:rPr>
          <w:b/>
          <w:iCs/>
        </w:rPr>
      </w:pPr>
      <w:r>
        <w:rPr>
          <w:b/>
          <w:iCs/>
        </w:rPr>
        <w:t xml:space="preserve">2./  </w:t>
      </w:r>
      <w:r w:rsidRPr="000E76AE">
        <w:rPr>
          <w:b/>
          <w:iCs/>
          <w:u w:val="single"/>
        </w:rPr>
        <w:t>Hátrányos helyzet, halmozottan hátrányos helyzet vizsgálata és megállapítása</w:t>
      </w:r>
    </w:p>
    <w:p w:rsidR="00317AC3" w:rsidRDefault="00317AC3">
      <w:pPr>
        <w:widowControl w:val="0"/>
        <w:jc w:val="both"/>
        <w:rPr>
          <w:iCs/>
        </w:rPr>
      </w:pPr>
      <w:r>
        <w:rPr>
          <w:iCs/>
        </w:rPr>
        <w:t>A Gyvt 67/A. § (1)-(2) bekezdése az alábbiak szerint rendelkezik:</w:t>
      </w:r>
    </w:p>
    <w:p w:rsidR="00317AC3" w:rsidRDefault="00317AC3">
      <w:pPr>
        <w:ind w:left="720" w:hanging="516"/>
        <w:jc w:val="both"/>
        <w:rPr>
          <w:i/>
          <w:u w:val="single"/>
        </w:rPr>
      </w:pPr>
      <w:r>
        <w:t xml:space="preserve">„(1) </w:t>
      </w:r>
      <w:r>
        <w:rPr>
          <w:b/>
        </w:rPr>
        <w:t>Hátrányos helyzetű</w:t>
      </w:r>
      <w:r>
        <w:t xml:space="preserve"> </w:t>
      </w:r>
      <w:r>
        <w:rPr>
          <w:i/>
        </w:rPr>
        <w:t xml:space="preserve">az a rendszeres gyermekvédelmi kedvezményre jogosult gyermek és nagykorúvá vált gyermek, aki esetében az alábbi </w:t>
      </w:r>
      <w:r>
        <w:rPr>
          <w:i/>
          <w:u w:val="single"/>
        </w:rPr>
        <w:t>körülmények közül</w:t>
      </w:r>
      <w:r>
        <w:rPr>
          <w:i/>
        </w:rPr>
        <w:t xml:space="preserve"> </w:t>
      </w:r>
      <w:r>
        <w:rPr>
          <w:i/>
          <w:u w:val="single"/>
        </w:rPr>
        <w:t>egy fennáll:</w:t>
      </w:r>
    </w:p>
    <w:p w:rsidR="00317AC3" w:rsidRDefault="00317AC3">
      <w:pPr>
        <w:ind w:left="540" w:hanging="336"/>
        <w:jc w:val="both"/>
      </w:pPr>
      <w:r>
        <w:rPr>
          <w:i/>
          <w:iCs/>
        </w:rPr>
        <w:t xml:space="preserve">  a) </w:t>
      </w:r>
      <w:r>
        <w:t>a szülő vagy a családbafogadó gyám alacsony iskolai végzettsége, ha a gyermeket együtt nevelő mindkét szülőről, a gyermeket egyedül nevelő szülőről vagy a családbafogadó gyámról - önkéntes nyilatkozata alapján - megállapítható, hogy a rendszeres gyermekvédelmi kedvezmény igénylésekor legfeljebb alapfokú iskolai végzettséggel rendelkezik,</w:t>
      </w:r>
    </w:p>
    <w:p w:rsidR="00317AC3" w:rsidRDefault="00317AC3">
      <w:pPr>
        <w:ind w:left="540" w:hanging="336"/>
        <w:jc w:val="both"/>
      </w:pPr>
      <w:r>
        <w:rPr>
          <w:i/>
          <w:iCs/>
        </w:rPr>
        <w:t xml:space="preserve"> b) </w:t>
      </w:r>
      <w:r>
        <w:t>a szülő vagy a családbafogadó gyám alacsony foglalkoztatottsága, ha a gyermeket nevelő szülők bármelyikéről vagy a családbafogadó gyámról megállapítható, hogy a rendszeres gyermekvédelmi kedvezmény igénylésekor az Szt. 33. §-a szerinti aktív korúak ellátására jogosult vagy a rendszeres gyermekvédelmi kedvezmény igénylésének időpontját megelőző 16 hónapon belül legalább 12 hónapig álláskeresőként nyilvántartott személy,</w:t>
      </w:r>
    </w:p>
    <w:p w:rsidR="00317AC3" w:rsidRDefault="00317AC3">
      <w:pPr>
        <w:ind w:left="540" w:hanging="336"/>
        <w:jc w:val="both"/>
      </w:pPr>
      <w:r>
        <w:rPr>
          <w:i/>
          <w:iCs/>
        </w:rPr>
        <w:t xml:space="preserve">c) </w:t>
      </w:r>
      <w:r>
        <w:t>a gyermek elégtelen lakókörnyezete, illetve lakáskörülményei, ha megállapítható, hogy a gyermek a településre vonatkozó integrált településfejlesztési stratégiában szegregátumnak nyilvánított lakókörnyezetben vagy félkomfortos, komfort nélküli vagy szükséglakásban, illetve olyan lakáskörülmények között él, ahol korlátozottan biztosítottak az egészséges fejlődéséhez szükséges feltételek.</w:t>
      </w:r>
    </w:p>
    <w:p w:rsidR="00317AC3" w:rsidRDefault="00317AC3">
      <w:pPr>
        <w:ind w:firstLine="204"/>
        <w:jc w:val="both"/>
      </w:pPr>
      <w:r>
        <w:t xml:space="preserve">(2) </w:t>
      </w:r>
      <w:r>
        <w:rPr>
          <w:b/>
        </w:rPr>
        <w:t>Halmozottan hátrányos helyzetű</w:t>
      </w:r>
    </w:p>
    <w:p w:rsidR="00317AC3" w:rsidRDefault="00317AC3">
      <w:pPr>
        <w:ind w:left="540" w:hanging="336"/>
        <w:jc w:val="both"/>
      </w:pPr>
      <w:r>
        <w:rPr>
          <w:i/>
          <w:iCs/>
        </w:rPr>
        <w:t xml:space="preserve">a) </w:t>
      </w:r>
      <w:r>
        <w:t xml:space="preserve">az a rendszeres gyermekvédelmi kedvezményre jogosult gyermek és nagykorúvá vált gyermek, aki esetében az (1) bekezdés </w:t>
      </w:r>
      <w:r>
        <w:rPr>
          <w:i/>
          <w:iCs/>
        </w:rPr>
        <w:t xml:space="preserve">a)-c) </w:t>
      </w:r>
      <w:r>
        <w:t xml:space="preserve">pontjaiban </w:t>
      </w:r>
      <w:r>
        <w:rPr>
          <w:u w:val="single"/>
        </w:rPr>
        <w:t>meghatározott körülmények közül legalább</w:t>
      </w:r>
      <w:r>
        <w:t xml:space="preserve"> </w:t>
      </w:r>
      <w:r>
        <w:rPr>
          <w:u w:val="single"/>
        </w:rPr>
        <w:t>kettő fennáll</w:t>
      </w:r>
      <w:r>
        <w:t>,</w:t>
      </w:r>
    </w:p>
    <w:p w:rsidR="00317AC3" w:rsidRDefault="00317AC3">
      <w:pPr>
        <w:ind w:firstLine="204"/>
        <w:jc w:val="both"/>
      </w:pPr>
      <w:r>
        <w:rPr>
          <w:i/>
          <w:iCs/>
        </w:rPr>
        <w:t xml:space="preserve">b) </w:t>
      </w:r>
      <w:r>
        <w:t>a nevelésbe vett gyermek,</w:t>
      </w:r>
    </w:p>
    <w:p w:rsidR="00317AC3" w:rsidRDefault="00317AC3">
      <w:pPr>
        <w:ind w:left="540" w:hanging="336"/>
        <w:jc w:val="both"/>
      </w:pPr>
      <w:r>
        <w:rPr>
          <w:i/>
          <w:iCs/>
        </w:rPr>
        <w:t xml:space="preserve">c) </w:t>
      </w:r>
      <w:r>
        <w:t>az utógondozói ellátásban részesülő és tanulói vagy hallgatói jogviszonyban álló fiatal felnőtt.”</w:t>
      </w:r>
    </w:p>
    <w:p w:rsidR="00317AC3" w:rsidRPr="00485C0B" w:rsidRDefault="00317AC3">
      <w:pPr>
        <w:ind w:left="540" w:hanging="336"/>
        <w:jc w:val="both"/>
        <w:rPr>
          <w:color w:val="auto"/>
        </w:rPr>
      </w:pPr>
    </w:p>
    <w:p w:rsidR="00317AC3" w:rsidRPr="00485C0B" w:rsidRDefault="00317AC3" w:rsidP="001C79F9">
      <w:pPr>
        <w:jc w:val="both"/>
        <w:rPr>
          <w:color w:val="auto"/>
        </w:rPr>
      </w:pPr>
      <w:r w:rsidRPr="00485C0B">
        <w:rPr>
          <w:i/>
          <w:color w:val="auto"/>
        </w:rPr>
        <w:t xml:space="preserve">Borzavár községben rendszeres gyermekvédelmi kedvezményben részesülő családok közül 2025. január 1. napja előtt egyetlen kérelmező sem kérte a </w:t>
      </w:r>
      <w:r w:rsidRPr="00485C0B">
        <w:rPr>
          <w:b/>
          <w:i/>
          <w:color w:val="auto"/>
        </w:rPr>
        <w:t>hátrányos helyzetének</w:t>
      </w:r>
      <w:r w:rsidRPr="00485C0B">
        <w:rPr>
          <w:i/>
          <w:color w:val="auto"/>
        </w:rPr>
        <w:t xml:space="preserve"> megállapítását, így 2025. december 31. napján 0 hátrányos helyzetű gyermek volt a nyilvántartásban. 2025. december 31. napján - </w:t>
      </w:r>
      <w:r w:rsidRPr="00485C0B">
        <w:rPr>
          <w:b/>
          <w:i/>
          <w:color w:val="auto"/>
        </w:rPr>
        <w:t>a gyámhivatal hivatal által megállapított halmozottan hátrányos helyzetére tekintettel a nyilvántartás 1 gyermeket tartalmazott.</w:t>
      </w:r>
    </w:p>
    <w:p w:rsidR="00317AC3" w:rsidRPr="00B3397C" w:rsidRDefault="00317AC3">
      <w:pPr>
        <w:widowControl w:val="0"/>
        <w:jc w:val="both"/>
        <w:rPr>
          <w:i/>
          <w:iCs/>
          <w:color w:val="auto"/>
        </w:rPr>
      </w:pPr>
    </w:p>
    <w:p w:rsidR="00317AC3" w:rsidRDefault="00317AC3">
      <w:pPr>
        <w:widowControl w:val="0"/>
        <w:jc w:val="both"/>
        <w:rPr>
          <w:b/>
          <w:u w:val="single"/>
        </w:rPr>
      </w:pPr>
      <w:r>
        <w:rPr>
          <w:b/>
        </w:rPr>
        <w:t xml:space="preserve">3./ </w:t>
      </w:r>
      <w:r>
        <w:rPr>
          <w:b/>
          <w:u w:val="single"/>
        </w:rPr>
        <w:t>Rendkívüli települési támogatás</w:t>
      </w:r>
    </w:p>
    <w:p w:rsidR="00317AC3" w:rsidRDefault="00317AC3">
      <w:pPr>
        <w:widowControl w:val="0"/>
        <w:jc w:val="both"/>
        <w:rPr>
          <w:b/>
        </w:rPr>
      </w:pPr>
    </w:p>
    <w:p w:rsidR="00317AC3" w:rsidRDefault="00317AC3">
      <w:pPr>
        <w:widowControl w:val="0"/>
        <w:jc w:val="both"/>
      </w:pPr>
      <w:r>
        <w:t xml:space="preserve">Borzavár Községi Önkormányzat Képviselő-testületének </w:t>
      </w:r>
      <w:r>
        <w:rPr>
          <w:rFonts w:cs="Tahoma"/>
        </w:rPr>
        <w:t>a szociális, gyermekvédelmi és személyes gondoskodást nyújtó ellátásokról szóló 3/2023. (I.31.) önkormányzati rendelet</w:t>
      </w:r>
      <w:r>
        <w:t xml:space="preserve"> (a továbbiakban: Rendelet) alapján rendkívüli települési támogatást nyújtott az Önkormányzat azokat a gyermeket nevelő, vagy gyermekkel rendelkező személyeknek, akik</w:t>
      </w:r>
      <w:r>
        <w:rPr>
          <w:iCs/>
        </w:rPr>
        <w:t xml:space="preserve"> </w:t>
      </w:r>
      <w:r>
        <w:t xml:space="preserve">időszakosan vagy tartósan létfenntartási gonddal küzdenek. </w:t>
      </w:r>
    </w:p>
    <w:p w:rsidR="00317AC3" w:rsidRPr="00485C0B" w:rsidRDefault="00317AC3">
      <w:pPr>
        <w:jc w:val="both"/>
        <w:rPr>
          <w:i/>
          <w:color w:val="auto"/>
        </w:rPr>
      </w:pPr>
      <w:r>
        <w:rPr>
          <w:b/>
        </w:rPr>
        <w:t xml:space="preserve">A hatáskör jogosultjának döntése alapján a rendkívüli települési támogatás természetben is nyújtható </w:t>
      </w:r>
      <w:r>
        <w:rPr>
          <w:bCs/>
          <w:i/>
        </w:rPr>
        <w:t>(élelmiszer, tankönyv és tanszer, továbbá közüzemi díj, intézményi és gyermekintézményi térítési díj intézmény számlájára történő közvetlen utalása,  napi egy alkalommal a támogatottaknak becsomagolva eljuttatott ebéd, meleg étel formájában,</w:t>
      </w:r>
      <w:r>
        <w:rPr>
          <w:i/>
        </w:rPr>
        <w:t xml:space="preserve"> a Gyermekjóléti Szolgálat családgondozóin keresztül, a családgondozó bevonásával természetbeni ellátás útján, és a támogatás céljának </w:t>
      </w:r>
      <w:r w:rsidRPr="00485C0B">
        <w:rPr>
          <w:i/>
          <w:color w:val="auto"/>
        </w:rPr>
        <w:t>megjelölésével, a felhasználás számlával történő előzetes vagy utólagos igazolásával).</w:t>
      </w:r>
    </w:p>
    <w:p w:rsidR="00317AC3" w:rsidRPr="00485C0B" w:rsidRDefault="00317AC3" w:rsidP="003F66E4">
      <w:pPr>
        <w:widowControl w:val="0"/>
        <w:autoSpaceDE w:val="0"/>
        <w:jc w:val="both"/>
        <w:rPr>
          <w:color w:val="auto"/>
        </w:rPr>
      </w:pPr>
      <w:r w:rsidRPr="00485C0B">
        <w:rPr>
          <w:b/>
          <w:i/>
          <w:color w:val="auto"/>
        </w:rPr>
        <w:t xml:space="preserve">2025. évben a fentiekre tekintettel rendkívüli települési támogatást egyetlen kérelmező sem kért, így sem megállapítás, sem elutasítás nem történt. </w:t>
      </w:r>
    </w:p>
    <w:p w:rsidR="00317AC3" w:rsidRPr="009E548A" w:rsidRDefault="00317AC3">
      <w:pPr>
        <w:widowControl w:val="0"/>
        <w:jc w:val="both"/>
        <w:rPr>
          <w:color w:val="FF0000"/>
        </w:rPr>
      </w:pPr>
    </w:p>
    <w:p w:rsidR="00317AC3" w:rsidRDefault="00317AC3">
      <w:pPr>
        <w:widowControl w:val="0"/>
        <w:jc w:val="both"/>
      </w:pPr>
      <w:r>
        <w:t>A gyermekekre tekintettel megállapított rendkívüli települési támogatás (2015. március 1. napja előtt önkormányzati segély) alakulása:</w:t>
      </w:r>
    </w:p>
    <w:p w:rsidR="00317AC3" w:rsidRDefault="00317AC3">
      <w:pPr>
        <w:widowControl w:val="0"/>
        <w:jc w:val="both"/>
      </w:pPr>
    </w:p>
    <w:tbl>
      <w:tblPr>
        <w:tblW w:w="8837"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left w:w="60" w:type="dxa"/>
          <w:right w:w="70" w:type="dxa"/>
        </w:tblCellMar>
        <w:tblLook w:val="0000"/>
      </w:tblPr>
      <w:tblGrid>
        <w:gridCol w:w="3109"/>
        <w:gridCol w:w="798"/>
        <w:gridCol w:w="706"/>
        <w:gridCol w:w="704"/>
        <w:gridCol w:w="704"/>
        <w:gridCol w:w="704"/>
        <w:gridCol w:w="704"/>
        <w:gridCol w:w="704"/>
        <w:gridCol w:w="704"/>
      </w:tblGrid>
      <w:tr w:rsidR="00317AC3" w:rsidRPr="00C93075" w:rsidTr="000E733F">
        <w:trPr>
          <w:trHeight w:val="270"/>
          <w:jc w:val="center"/>
        </w:trPr>
        <w:tc>
          <w:tcPr>
            <w:tcW w:w="3109" w:type="dxa"/>
            <w:vAlign w:val="bottom"/>
          </w:tcPr>
          <w:p w:rsidR="00317AC3" w:rsidRPr="00C93075" w:rsidRDefault="00317AC3" w:rsidP="00C93075">
            <w:pPr>
              <w:suppressAutoHyphens w:val="0"/>
              <w:jc w:val="center"/>
              <w:rPr>
                <w:b/>
                <w:color w:val="auto"/>
                <w:lang w:eastAsia="hu-HU"/>
              </w:rPr>
            </w:pPr>
          </w:p>
        </w:tc>
        <w:tc>
          <w:tcPr>
            <w:tcW w:w="798" w:type="dxa"/>
            <w:vAlign w:val="center"/>
          </w:tcPr>
          <w:p w:rsidR="00317AC3" w:rsidRPr="00C93075" w:rsidRDefault="00317AC3" w:rsidP="00C93075">
            <w:pPr>
              <w:suppressAutoHyphens w:val="0"/>
              <w:jc w:val="center"/>
              <w:rPr>
                <w:b/>
                <w:bCs/>
                <w:color w:val="auto"/>
                <w:lang w:eastAsia="hu-HU"/>
              </w:rPr>
            </w:pPr>
            <w:r w:rsidRPr="00C93075">
              <w:rPr>
                <w:b/>
                <w:bCs/>
                <w:color w:val="auto"/>
              </w:rPr>
              <w:t>20</w:t>
            </w:r>
            <w:r>
              <w:rPr>
                <w:b/>
                <w:bCs/>
                <w:color w:val="auto"/>
              </w:rPr>
              <w:t>18</w:t>
            </w:r>
            <w:r w:rsidRPr="00C93075">
              <w:rPr>
                <w:b/>
                <w:bCs/>
                <w:color w:val="auto"/>
              </w:rPr>
              <w:t>.</w:t>
            </w:r>
          </w:p>
        </w:tc>
        <w:tc>
          <w:tcPr>
            <w:tcW w:w="706" w:type="dxa"/>
            <w:vAlign w:val="center"/>
          </w:tcPr>
          <w:p w:rsidR="00317AC3" w:rsidRPr="00C93075" w:rsidRDefault="00317AC3" w:rsidP="00C93075">
            <w:pPr>
              <w:suppressAutoHyphens w:val="0"/>
              <w:jc w:val="center"/>
              <w:rPr>
                <w:b/>
                <w:bCs/>
                <w:color w:val="auto"/>
                <w:lang w:eastAsia="hu-HU"/>
              </w:rPr>
            </w:pPr>
            <w:r w:rsidRPr="00C93075">
              <w:rPr>
                <w:b/>
                <w:bCs/>
                <w:color w:val="auto"/>
              </w:rPr>
              <w:t>20</w:t>
            </w:r>
            <w:r>
              <w:rPr>
                <w:b/>
                <w:bCs/>
                <w:color w:val="auto"/>
              </w:rPr>
              <w:t>19</w:t>
            </w:r>
            <w:r w:rsidRPr="00C93075">
              <w:rPr>
                <w:b/>
                <w:bCs/>
                <w:color w:val="auto"/>
              </w:rPr>
              <w:t>.</w:t>
            </w:r>
          </w:p>
        </w:tc>
        <w:tc>
          <w:tcPr>
            <w:tcW w:w="704" w:type="dxa"/>
            <w:vAlign w:val="center"/>
          </w:tcPr>
          <w:p w:rsidR="00317AC3" w:rsidRPr="00C93075" w:rsidRDefault="00317AC3" w:rsidP="00C93075">
            <w:pPr>
              <w:suppressAutoHyphens w:val="0"/>
              <w:jc w:val="center"/>
              <w:rPr>
                <w:b/>
                <w:bCs/>
                <w:color w:val="auto"/>
              </w:rPr>
            </w:pPr>
            <w:r w:rsidRPr="00C93075">
              <w:rPr>
                <w:b/>
                <w:bCs/>
                <w:color w:val="auto"/>
              </w:rPr>
              <w:t>202</w:t>
            </w:r>
            <w:r>
              <w:rPr>
                <w:b/>
                <w:bCs/>
                <w:color w:val="auto"/>
              </w:rPr>
              <w:t>0</w:t>
            </w:r>
            <w:r w:rsidRPr="00C93075">
              <w:rPr>
                <w:b/>
                <w:bCs/>
                <w:color w:val="auto"/>
              </w:rPr>
              <w:t>.</w:t>
            </w:r>
          </w:p>
        </w:tc>
        <w:tc>
          <w:tcPr>
            <w:tcW w:w="704" w:type="dxa"/>
            <w:vAlign w:val="center"/>
          </w:tcPr>
          <w:p w:rsidR="00317AC3" w:rsidRPr="00C93075" w:rsidRDefault="00317AC3" w:rsidP="00C93075">
            <w:pPr>
              <w:suppressAutoHyphens w:val="0"/>
              <w:jc w:val="center"/>
              <w:rPr>
                <w:b/>
                <w:bCs/>
                <w:color w:val="auto"/>
              </w:rPr>
            </w:pPr>
            <w:r w:rsidRPr="00C93075">
              <w:rPr>
                <w:b/>
                <w:bCs/>
                <w:color w:val="auto"/>
              </w:rPr>
              <w:t>202</w:t>
            </w:r>
            <w:r>
              <w:rPr>
                <w:b/>
                <w:bCs/>
                <w:color w:val="auto"/>
              </w:rPr>
              <w:t>1</w:t>
            </w:r>
            <w:r w:rsidRPr="00C93075">
              <w:rPr>
                <w:b/>
                <w:bCs/>
                <w:color w:val="auto"/>
              </w:rPr>
              <w:t>.</w:t>
            </w:r>
          </w:p>
        </w:tc>
        <w:tc>
          <w:tcPr>
            <w:tcW w:w="704" w:type="dxa"/>
            <w:vAlign w:val="center"/>
          </w:tcPr>
          <w:p w:rsidR="00317AC3" w:rsidRPr="00C93075" w:rsidRDefault="00317AC3" w:rsidP="00C93075">
            <w:pPr>
              <w:suppressAutoHyphens w:val="0"/>
              <w:jc w:val="center"/>
              <w:rPr>
                <w:b/>
                <w:bCs/>
                <w:color w:val="auto"/>
              </w:rPr>
            </w:pPr>
            <w:r w:rsidRPr="00C93075">
              <w:rPr>
                <w:b/>
                <w:bCs/>
                <w:color w:val="auto"/>
              </w:rPr>
              <w:t>202</w:t>
            </w:r>
            <w:r>
              <w:rPr>
                <w:b/>
                <w:bCs/>
                <w:color w:val="auto"/>
              </w:rPr>
              <w:t>2</w:t>
            </w:r>
            <w:r w:rsidRPr="00C93075">
              <w:rPr>
                <w:b/>
                <w:bCs/>
                <w:color w:val="auto"/>
              </w:rPr>
              <w:t>.</w:t>
            </w:r>
          </w:p>
        </w:tc>
        <w:tc>
          <w:tcPr>
            <w:tcW w:w="704" w:type="dxa"/>
            <w:vAlign w:val="center"/>
          </w:tcPr>
          <w:p w:rsidR="00317AC3" w:rsidRPr="00C93075" w:rsidRDefault="00317AC3" w:rsidP="00C93075">
            <w:pPr>
              <w:suppressAutoHyphens w:val="0"/>
              <w:jc w:val="center"/>
              <w:rPr>
                <w:b/>
                <w:bCs/>
                <w:color w:val="auto"/>
              </w:rPr>
            </w:pPr>
            <w:r w:rsidRPr="00C93075">
              <w:rPr>
                <w:b/>
                <w:bCs/>
                <w:color w:val="auto"/>
              </w:rPr>
              <w:t>2023.</w:t>
            </w:r>
          </w:p>
        </w:tc>
        <w:tc>
          <w:tcPr>
            <w:tcW w:w="704" w:type="dxa"/>
            <w:vAlign w:val="center"/>
          </w:tcPr>
          <w:p w:rsidR="00317AC3" w:rsidRPr="00C93075" w:rsidRDefault="00317AC3" w:rsidP="00C93075">
            <w:pPr>
              <w:suppressAutoHyphens w:val="0"/>
              <w:jc w:val="center"/>
              <w:rPr>
                <w:b/>
                <w:bCs/>
                <w:color w:val="auto"/>
              </w:rPr>
            </w:pPr>
            <w:r w:rsidRPr="00C93075">
              <w:rPr>
                <w:b/>
                <w:bCs/>
                <w:color w:val="auto"/>
              </w:rPr>
              <w:t>202</w:t>
            </w:r>
            <w:r>
              <w:rPr>
                <w:b/>
                <w:bCs/>
                <w:color w:val="auto"/>
              </w:rPr>
              <w:t>4</w:t>
            </w:r>
            <w:r w:rsidRPr="00C93075">
              <w:rPr>
                <w:b/>
                <w:bCs/>
                <w:color w:val="auto"/>
              </w:rPr>
              <w:t>.</w:t>
            </w:r>
          </w:p>
        </w:tc>
        <w:tc>
          <w:tcPr>
            <w:tcW w:w="704" w:type="dxa"/>
            <w:vAlign w:val="center"/>
          </w:tcPr>
          <w:p w:rsidR="00317AC3" w:rsidRPr="00C93075" w:rsidRDefault="00317AC3" w:rsidP="00C93075">
            <w:pPr>
              <w:suppressAutoHyphens w:val="0"/>
              <w:jc w:val="center"/>
              <w:rPr>
                <w:b/>
                <w:bCs/>
                <w:color w:val="auto"/>
              </w:rPr>
            </w:pPr>
            <w:r w:rsidRPr="00C93075">
              <w:rPr>
                <w:b/>
                <w:bCs/>
                <w:color w:val="auto"/>
              </w:rPr>
              <w:t>202</w:t>
            </w:r>
            <w:r>
              <w:rPr>
                <w:b/>
                <w:bCs/>
                <w:color w:val="auto"/>
              </w:rPr>
              <w:t>5</w:t>
            </w:r>
            <w:r w:rsidRPr="00C93075">
              <w:rPr>
                <w:b/>
                <w:bCs/>
                <w:color w:val="auto"/>
              </w:rPr>
              <w:t>.</w:t>
            </w:r>
          </w:p>
        </w:tc>
      </w:tr>
      <w:tr w:rsidR="00317AC3" w:rsidRPr="00C93075" w:rsidTr="000E733F">
        <w:trPr>
          <w:trHeight w:val="273"/>
          <w:jc w:val="center"/>
        </w:trPr>
        <w:tc>
          <w:tcPr>
            <w:tcW w:w="3109" w:type="dxa"/>
            <w:vAlign w:val="bottom"/>
          </w:tcPr>
          <w:p w:rsidR="00317AC3" w:rsidRPr="00C93075" w:rsidRDefault="00317AC3" w:rsidP="00C93075">
            <w:pPr>
              <w:suppressAutoHyphens w:val="0"/>
              <w:jc w:val="center"/>
              <w:rPr>
                <w:b/>
                <w:bCs/>
                <w:color w:val="auto"/>
                <w:lang w:eastAsia="hu-HU"/>
              </w:rPr>
            </w:pPr>
            <w:r w:rsidRPr="00C93075">
              <w:rPr>
                <w:b/>
                <w:bCs/>
                <w:color w:val="auto"/>
                <w:lang w:eastAsia="hu-HU"/>
              </w:rPr>
              <w:t>Esetek száma</w:t>
            </w:r>
          </w:p>
        </w:tc>
        <w:tc>
          <w:tcPr>
            <w:tcW w:w="798" w:type="dxa"/>
            <w:vAlign w:val="center"/>
          </w:tcPr>
          <w:p w:rsidR="00317AC3" w:rsidRPr="00C93075" w:rsidRDefault="00317AC3" w:rsidP="00C93075">
            <w:pPr>
              <w:suppressAutoHyphens w:val="0"/>
              <w:jc w:val="center"/>
              <w:rPr>
                <w:color w:val="auto"/>
                <w:lang w:eastAsia="hu-HU"/>
              </w:rPr>
            </w:pPr>
            <w:r>
              <w:rPr>
                <w:bCs/>
                <w:color w:val="auto"/>
                <w:lang w:eastAsia="hu-HU"/>
              </w:rPr>
              <w:t>6</w:t>
            </w:r>
          </w:p>
        </w:tc>
        <w:tc>
          <w:tcPr>
            <w:tcW w:w="706" w:type="dxa"/>
            <w:vAlign w:val="center"/>
          </w:tcPr>
          <w:p w:rsidR="00317AC3" w:rsidRPr="00C93075" w:rsidRDefault="00317AC3" w:rsidP="00C93075">
            <w:pPr>
              <w:suppressAutoHyphens w:val="0"/>
              <w:jc w:val="center"/>
              <w:rPr>
                <w:color w:val="auto"/>
                <w:lang w:eastAsia="hu-HU"/>
              </w:rPr>
            </w:pPr>
            <w:r>
              <w:rPr>
                <w:color w:val="auto"/>
                <w:lang w:eastAsia="hu-HU"/>
              </w:rPr>
              <w:t>5</w:t>
            </w:r>
          </w:p>
        </w:tc>
        <w:tc>
          <w:tcPr>
            <w:tcW w:w="704" w:type="dxa"/>
            <w:vAlign w:val="center"/>
          </w:tcPr>
          <w:p w:rsidR="00317AC3" w:rsidRPr="00C93075" w:rsidRDefault="00317AC3" w:rsidP="00C93075">
            <w:pPr>
              <w:suppressAutoHyphens w:val="0"/>
              <w:jc w:val="center"/>
              <w:textAlignment w:val="center"/>
              <w:rPr>
                <w:bCs/>
                <w:color w:val="auto"/>
                <w:lang w:eastAsia="hu-HU"/>
              </w:rPr>
            </w:pPr>
            <w:r>
              <w:rPr>
                <w:bCs/>
                <w:color w:val="auto"/>
                <w:lang w:eastAsia="hu-HU"/>
              </w:rPr>
              <w:t>3</w:t>
            </w:r>
          </w:p>
        </w:tc>
        <w:tc>
          <w:tcPr>
            <w:tcW w:w="704" w:type="dxa"/>
            <w:vAlign w:val="center"/>
          </w:tcPr>
          <w:p w:rsidR="00317AC3" w:rsidRPr="00C93075" w:rsidRDefault="00317AC3" w:rsidP="00C93075">
            <w:pPr>
              <w:suppressAutoHyphens w:val="0"/>
              <w:jc w:val="center"/>
              <w:textAlignment w:val="center"/>
              <w:rPr>
                <w:bCs/>
                <w:color w:val="auto"/>
                <w:lang w:eastAsia="hu-HU"/>
              </w:rPr>
            </w:pPr>
            <w:r>
              <w:rPr>
                <w:bCs/>
                <w:color w:val="auto"/>
                <w:lang w:eastAsia="hu-HU"/>
              </w:rPr>
              <w:t>2</w:t>
            </w:r>
          </w:p>
        </w:tc>
        <w:tc>
          <w:tcPr>
            <w:tcW w:w="704" w:type="dxa"/>
            <w:vAlign w:val="center"/>
          </w:tcPr>
          <w:p w:rsidR="00317AC3" w:rsidRPr="00C93075" w:rsidRDefault="00317AC3" w:rsidP="00C93075">
            <w:pPr>
              <w:suppressAutoHyphens w:val="0"/>
              <w:jc w:val="center"/>
              <w:textAlignment w:val="center"/>
              <w:rPr>
                <w:bCs/>
                <w:color w:val="auto"/>
                <w:lang w:eastAsia="hu-HU"/>
              </w:rPr>
            </w:pPr>
            <w:r>
              <w:rPr>
                <w:bCs/>
                <w:color w:val="auto"/>
                <w:lang w:eastAsia="hu-HU"/>
              </w:rPr>
              <w:t>0</w:t>
            </w:r>
          </w:p>
        </w:tc>
        <w:tc>
          <w:tcPr>
            <w:tcW w:w="704" w:type="dxa"/>
            <w:vAlign w:val="center"/>
          </w:tcPr>
          <w:p w:rsidR="00317AC3" w:rsidRPr="00C93075" w:rsidRDefault="00317AC3" w:rsidP="00C93075">
            <w:pPr>
              <w:suppressAutoHyphens w:val="0"/>
              <w:jc w:val="center"/>
              <w:textAlignment w:val="center"/>
              <w:rPr>
                <w:bCs/>
                <w:color w:val="auto"/>
                <w:lang w:eastAsia="hu-HU"/>
              </w:rPr>
            </w:pPr>
            <w:r w:rsidRPr="00C93075">
              <w:rPr>
                <w:bCs/>
                <w:color w:val="auto"/>
                <w:lang w:eastAsia="hu-HU"/>
              </w:rPr>
              <w:t>1</w:t>
            </w:r>
          </w:p>
        </w:tc>
        <w:tc>
          <w:tcPr>
            <w:tcW w:w="704" w:type="dxa"/>
            <w:vAlign w:val="center"/>
          </w:tcPr>
          <w:p w:rsidR="00317AC3" w:rsidRPr="00C93075" w:rsidRDefault="00317AC3" w:rsidP="00C93075">
            <w:pPr>
              <w:suppressAutoHyphens w:val="0"/>
              <w:jc w:val="center"/>
              <w:textAlignment w:val="center"/>
              <w:rPr>
                <w:bCs/>
                <w:color w:val="auto"/>
                <w:lang w:eastAsia="hu-HU"/>
              </w:rPr>
            </w:pPr>
            <w:r>
              <w:rPr>
                <w:bCs/>
                <w:color w:val="auto"/>
                <w:lang w:eastAsia="hu-HU"/>
              </w:rPr>
              <w:t>0</w:t>
            </w:r>
          </w:p>
        </w:tc>
        <w:tc>
          <w:tcPr>
            <w:tcW w:w="704" w:type="dxa"/>
            <w:vAlign w:val="center"/>
          </w:tcPr>
          <w:p w:rsidR="00317AC3" w:rsidRPr="00C93075" w:rsidRDefault="00317AC3" w:rsidP="00C93075">
            <w:pPr>
              <w:suppressAutoHyphens w:val="0"/>
              <w:jc w:val="center"/>
              <w:textAlignment w:val="center"/>
              <w:rPr>
                <w:bCs/>
                <w:color w:val="auto"/>
                <w:lang w:eastAsia="hu-HU"/>
              </w:rPr>
            </w:pPr>
            <w:r>
              <w:rPr>
                <w:bCs/>
                <w:color w:val="auto"/>
                <w:lang w:eastAsia="hu-HU"/>
              </w:rPr>
              <w:t>0</w:t>
            </w:r>
          </w:p>
        </w:tc>
      </w:tr>
      <w:tr w:rsidR="00317AC3" w:rsidRPr="00C93075" w:rsidTr="000E733F">
        <w:trPr>
          <w:trHeight w:val="391"/>
          <w:jc w:val="center"/>
        </w:trPr>
        <w:tc>
          <w:tcPr>
            <w:tcW w:w="3109" w:type="dxa"/>
            <w:vAlign w:val="bottom"/>
          </w:tcPr>
          <w:p w:rsidR="00317AC3" w:rsidRPr="00C93075" w:rsidRDefault="00317AC3" w:rsidP="00C93075">
            <w:pPr>
              <w:suppressAutoHyphens w:val="0"/>
              <w:jc w:val="center"/>
              <w:rPr>
                <w:b/>
                <w:bCs/>
                <w:color w:val="auto"/>
                <w:lang w:eastAsia="hu-HU"/>
              </w:rPr>
            </w:pPr>
            <w:r w:rsidRPr="00C93075">
              <w:rPr>
                <w:b/>
                <w:bCs/>
                <w:color w:val="auto"/>
                <w:lang w:eastAsia="hu-HU"/>
              </w:rPr>
              <w:t>Támogatott családok  száma</w:t>
            </w:r>
          </w:p>
        </w:tc>
        <w:tc>
          <w:tcPr>
            <w:tcW w:w="798" w:type="dxa"/>
            <w:vAlign w:val="center"/>
          </w:tcPr>
          <w:p w:rsidR="00317AC3" w:rsidRPr="00C93075" w:rsidRDefault="00317AC3" w:rsidP="00C93075">
            <w:pPr>
              <w:suppressAutoHyphens w:val="0"/>
              <w:jc w:val="center"/>
              <w:rPr>
                <w:color w:val="auto"/>
                <w:lang w:eastAsia="hu-HU"/>
              </w:rPr>
            </w:pPr>
            <w:r>
              <w:rPr>
                <w:bCs/>
                <w:color w:val="auto"/>
                <w:lang w:eastAsia="hu-HU"/>
              </w:rPr>
              <w:t>2</w:t>
            </w:r>
          </w:p>
        </w:tc>
        <w:tc>
          <w:tcPr>
            <w:tcW w:w="706" w:type="dxa"/>
            <w:vAlign w:val="center"/>
          </w:tcPr>
          <w:p w:rsidR="00317AC3" w:rsidRPr="00C93075" w:rsidRDefault="00317AC3" w:rsidP="00C93075">
            <w:pPr>
              <w:suppressAutoHyphens w:val="0"/>
              <w:jc w:val="center"/>
              <w:rPr>
                <w:color w:val="auto"/>
                <w:lang w:eastAsia="hu-HU"/>
              </w:rPr>
            </w:pPr>
            <w:r>
              <w:rPr>
                <w:color w:val="auto"/>
                <w:lang w:eastAsia="hu-HU"/>
              </w:rPr>
              <w:t>2</w:t>
            </w:r>
          </w:p>
        </w:tc>
        <w:tc>
          <w:tcPr>
            <w:tcW w:w="704" w:type="dxa"/>
            <w:vAlign w:val="center"/>
          </w:tcPr>
          <w:p w:rsidR="00317AC3" w:rsidRPr="00C93075" w:rsidRDefault="00317AC3" w:rsidP="00C93075">
            <w:pPr>
              <w:suppressAutoHyphens w:val="0"/>
              <w:jc w:val="center"/>
              <w:textAlignment w:val="center"/>
              <w:rPr>
                <w:bCs/>
                <w:color w:val="auto"/>
                <w:lang w:eastAsia="hu-HU"/>
              </w:rPr>
            </w:pPr>
            <w:r>
              <w:rPr>
                <w:bCs/>
                <w:color w:val="auto"/>
                <w:lang w:eastAsia="hu-HU"/>
              </w:rPr>
              <w:t>2</w:t>
            </w:r>
          </w:p>
        </w:tc>
        <w:tc>
          <w:tcPr>
            <w:tcW w:w="704" w:type="dxa"/>
            <w:vAlign w:val="center"/>
          </w:tcPr>
          <w:p w:rsidR="00317AC3" w:rsidRPr="00C93075" w:rsidRDefault="00317AC3" w:rsidP="00C93075">
            <w:pPr>
              <w:suppressAutoHyphens w:val="0"/>
              <w:jc w:val="center"/>
              <w:textAlignment w:val="center"/>
              <w:rPr>
                <w:bCs/>
                <w:color w:val="auto"/>
                <w:lang w:eastAsia="hu-HU"/>
              </w:rPr>
            </w:pPr>
            <w:r w:rsidRPr="00C93075">
              <w:rPr>
                <w:bCs/>
                <w:color w:val="auto"/>
                <w:lang w:eastAsia="hu-HU"/>
              </w:rPr>
              <w:t>1</w:t>
            </w:r>
          </w:p>
        </w:tc>
        <w:tc>
          <w:tcPr>
            <w:tcW w:w="704" w:type="dxa"/>
            <w:vAlign w:val="center"/>
          </w:tcPr>
          <w:p w:rsidR="00317AC3" w:rsidRPr="00C93075" w:rsidRDefault="00317AC3" w:rsidP="00C93075">
            <w:pPr>
              <w:suppressAutoHyphens w:val="0"/>
              <w:jc w:val="center"/>
              <w:textAlignment w:val="center"/>
              <w:rPr>
                <w:bCs/>
                <w:color w:val="auto"/>
                <w:lang w:eastAsia="hu-HU"/>
              </w:rPr>
            </w:pPr>
            <w:r>
              <w:rPr>
                <w:bCs/>
                <w:color w:val="auto"/>
                <w:lang w:eastAsia="hu-HU"/>
              </w:rPr>
              <w:t>0</w:t>
            </w:r>
          </w:p>
        </w:tc>
        <w:tc>
          <w:tcPr>
            <w:tcW w:w="704" w:type="dxa"/>
            <w:vAlign w:val="center"/>
          </w:tcPr>
          <w:p w:rsidR="00317AC3" w:rsidRPr="00C93075" w:rsidRDefault="00317AC3" w:rsidP="00C93075">
            <w:pPr>
              <w:suppressAutoHyphens w:val="0"/>
              <w:jc w:val="center"/>
              <w:textAlignment w:val="center"/>
              <w:rPr>
                <w:bCs/>
                <w:color w:val="auto"/>
                <w:lang w:eastAsia="hu-HU"/>
              </w:rPr>
            </w:pPr>
            <w:r w:rsidRPr="00C93075">
              <w:rPr>
                <w:bCs/>
                <w:color w:val="auto"/>
                <w:lang w:eastAsia="hu-HU"/>
              </w:rPr>
              <w:t>1</w:t>
            </w:r>
          </w:p>
        </w:tc>
        <w:tc>
          <w:tcPr>
            <w:tcW w:w="704" w:type="dxa"/>
            <w:vAlign w:val="center"/>
          </w:tcPr>
          <w:p w:rsidR="00317AC3" w:rsidRPr="00C93075" w:rsidRDefault="00317AC3" w:rsidP="00C93075">
            <w:pPr>
              <w:suppressAutoHyphens w:val="0"/>
              <w:jc w:val="center"/>
              <w:textAlignment w:val="center"/>
              <w:rPr>
                <w:bCs/>
                <w:color w:val="auto"/>
                <w:lang w:eastAsia="hu-HU"/>
              </w:rPr>
            </w:pPr>
            <w:r>
              <w:rPr>
                <w:bCs/>
                <w:color w:val="auto"/>
                <w:lang w:eastAsia="hu-HU"/>
              </w:rPr>
              <w:t>0</w:t>
            </w:r>
          </w:p>
        </w:tc>
        <w:tc>
          <w:tcPr>
            <w:tcW w:w="704" w:type="dxa"/>
            <w:vAlign w:val="center"/>
          </w:tcPr>
          <w:p w:rsidR="00317AC3" w:rsidRPr="00C93075" w:rsidRDefault="00317AC3" w:rsidP="00C93075">
            <w:pPr>
              <w:suppressAutoHyphens w:val="0"/>
              <w:jc w:val="center"/>
              <w:textAlignment w:val="center"/>
              <w:rPr>
                <w:bCs/>
                <w:color w:val="auto"/>
                <w:lang w:eastAsia="hu-HU"/>
              </w:rPr>
            </w:pPr>
            <w:r>
              <w:rPr>
                <w:bCs/>
                <w:color w:val="auto"/>
                <w:lang w:eastAsia="hu-HU"/>
              </w:rPr>
              <w:t>0</w:t>
            </w:r>
          </w:p>
        </w:tc>
      </w:tr>
      <w:tr w:rsidR="00317AC3" w:rsidRPr="00C93075" w:rsidTr="000E733F">
        <w:trPr>
          <w:trHeight w:val="463"/>
          <w:jc w:val="center"/>
        </w:trPr>
        <w:tc>
          <w:tcPr>
            <w:tcW w:w="3109" w:type="dxa"/>
            <w:vAlign w:val="bottom"/>
          </w:tcPr>
          <w:p w:rsidR="00317AC3" w:rsidRPr="00C93075" w:rsidRDefault="00317AC3" w:rsidP="00C93075">
            <w:pPr>
              <w:suppressAutoHyphens w:val="0"/>
              <w:jc w:val="center"/>
              <w:rPr>
                <w:b/>
                <w:bCs/>
                <w:color w:val="auto"/>
                <w:lang w:eastAsia="hu-HU"/>
              </w:rPr>
            </w:pPr>
            <w:r w:rsidRPr="00C93075">
              <w:rPr>
                <w:b/>
                <w:bCs/>
                <w:color w:val="auto"/>
                <w:lang w:eastAsia="hu-HU"/>
              </w:rPr>
              <w:t>Gyermekek száma</w:t>
            </w:r>
          </w:p>
        </w:tc>
        <w:tc>
          <w:tcPr>
            <w:tcW w:w="798" w:type="dxa"/>
            <w:vAlign w:val="center"/>
          </w:tcPr>
          <w:p w:rsidR="00317AC3" w:rsidRPr="00C93075" w:rsidRDefault="00317AC3" w:rsidP="00C93075">
            <w:pPr>
              <w:suppressAutoHyphens w:val="0"/>
              <w:jc w:val="center"/>
              <w:rPr>
                <w:color w:val="auto"/>
                <w:lang w:eastAsia="hu-HU"/>
              </w:rPr>
            </w:pPr>
            <w:r>
              <w:rPr>
                <w:color w:val="auto"/>
              </w:rPr>
              <w:t>5</w:t>
            </w:r>
          </w:p>
        </w:tc>
        <w:tc>
          <w:tcPr>
            <w:tcW w:w="706" w:type="dxa"/>
            <w:vAlign w:val="center"/>
          </w:tcPr>
          <w:p w:rsidR="00317AC3" w:rsidRPr="00C93075" w:rsidRDefault="00317AC3" w:rsidP="00C93075">
            <w:pPr>
              <w:suppressAutoHyphens w:val="0"/>
              <w:jc w:val="center"/>
              <w:rPr>
                <w:color w:val="auto"/>
                <w:lang w:eastAsia="hu-HU"/>
              </w:rPr>
            </w:pPr>
            <w:r>
              <w:rPr>
                <w:color w:val="auto"/>
              </w:rPr>
              <w:t>5</w:t>
            </w:r>
          </w:p>
        </w:tc>
        <w:tc>
          <w:tcPr>
            <w:tcW w:w="704" w:type="dxa"/>
            <w:vAlign w:val="center"/>
          </w:tcPr>
          <w:p w:rsidR="00317AC3" w:rsidRPr="00C93075" w:rsidRDefault="00317AC3" w:rsidP="00C93075">
            <w:pPr>
              <w:suppressAutoHyphens w:val="0"/>
              <w:jc w:val="center"/>
              <w:rPr>
                <w:bCs/>
                <w:color w:val="auto"/>
              </w:rPr>
            </w:pPr>
            <w:r>
              <w:rPr>
                <w:bCs/>
                <w:color w:val="auto"/>
              </w:rPr>
              <w:t>3</w:t>
            </w:r>
          </w:p>
        </w:tc>
        <w:tc>
          <w:tcPr>
            <w:tcW w:w="704" w:type="dxa"/>
            <w:vAlign w:val="center"/>
          </w:tcPr>
          <w:p w:rsidR="00317AC3" w:rsidRPr="00C93075" w:rsidRDefault="00317AC3" w:rsidP="00C93075">
            <w:pPr>
              <w:suppressAutoHyphens w:val="0"/>
              <w:jc w:val="center"/>
              <w:rPr>
                <w:color w:val="auto"/>
              </w:rPr>
            </w:pPr>
            <w:r>
              <w:rPr>
                <w:color w:val="auto"/>
              </w:rPr>
              <w:t>2</w:t>
            </w:r>
          </w:p>
        </w:tc>
        <w:tc>
          <w:tcPr>
            <w:tcW w:w="704" w:type="dxa"/>
            <w:vAlign w:val="center"/>
          </w:tcPr>
          <w:p w:rsidR="00317AC3" w:rsidRPr="00C93075" w:rsidRDefault="00317AC3" w:rsidP="00C93075">
            <w:pPr>
              <w:suppressAutoHyphens w:val="0"/>
              <w:jc w:val="center"/>
              <w:rPr>
                <w:color w:val="auto"/>
              </w:rPr>
            </w:pPr>
            <w:r>
              <w:rPr>
                <w:color w:val="auto"/>
              </w:rPr>
              <w:t>0</w:t>
            </w:r>
          </w:p>
        </w:tc>
        <w:tc>
          <w:tcPr>
            <w:tcW w:w="704" w:type="dxa"/>
            <w:vAlign w:val="center"/>
          </w:tcPr>
          <w:p w:rsidR="00317AC3" w:rsidRPr="00C93075" w:rsidRDefault="00317AC3" w:rsidP="00C93075">
            <w:pPr>
              <w:suppressAutoHyphens w:val="0"/>
              <w:jc w:val="center"/>
              <w:rPr>
                <w:color w:val="auto"/>
              </w:rPr>
            </w:pPr>
            <w:r w:rsidRPr="00C93075">
              <w:rPr>
                <w:color w:val="auto"/>
              </w:rPr>
              <w:t>1</w:t>
            </w:r>
          </w:p>
        </w:tc>
        <w:tc>
          <w:tcPr>
            <w:tcW w:w="704" w:type="dxa"/>
            <w:vAlign w:val="center"/>
          </w:tcPr>
          <w:p w:rsidR="00317AC3" w:rsidRPr="00C93075" w:rsidRDefault="00317AC3" w:rsidP="00C93075">
            <w:pPr>
              <w:suppressAutoHyphens w:val="0"/>
              <w:jc w:val="center"/>
              <w:rPr>
                <w:color w:val="auto"/>
              </w:rPr>
            </w:pPr>
            <w:r>
              <w:rPr>
                <w:color w:val="auto"/>
              </w:rPr>
              <w:t>0</w:t>
            </w:r>
          </w:p>
        </w:tc>
        <w:tc>
          <w:tcPr>
            <w:tcW w:w="704" w:type="dxa"/>
            <w:vAlign w:val="center"/>
          </w:tcPr>
          <w:p w:rsidR="00317AC3" w:rsidRPr="00C93075" w:rsidRDefault="00317AC3" w:rsidP="00C93075">
            <w:pPr>
              <w:suppressAutoHyphens w:val="0"/>
              <w:jc w:val="center"/>
              <w:rPr>
                <w:color w:val="auto"/>
              </w:rPr>
            </w:pPr>
            <w:r>
              <w:rPr>
                <w:color w:val="auto"/>
              </w:rPr>
              <w:t>0</w:t>
            </w:r>
          </w:p>
        </w:tc>
      </w:tr>
      <w:tr w:rsidR="00317AC3" w:rsidRPr="00C93075" w:rsidTr="000E733F">
        <w:trPr>
          <w:trHeight w:val="463"/>
          <w:jc w:val="center"/>
        </w:trPr>
        <w:tc>
          <w:tcPr>
            <w:tcW w:w="3109" w:type="dxa"/>
            <w:vAlign w:val="bottom"/>
          </w:tcPr>
          <w:p w:rsidR="00317AC3" w:rsidRPr="00C93075" w:rsidRDefault="00317AC3" w:rsidP="00C93075">
            <w:pPr>
              <w:suppressAutoHyphens w:val="0"/>
              <w:rPr>
                <w:b/>
                <w:bCs/>
                <w:color w:val="auto"/>
                <w:lang w:eastAsia="hu-HU"/>
              </w:rPr>
            </w:pPr>
            <w:r>
              <w:rPr>
                <w:b/>
                <w:bCs/>
                <w:color w:val="auto"/>
                <w:lang w:eastAsia="hu-HU"/>
              </w:rPr>
              <w:t>Kifizetett összeg (e Ft-ban)</w:t>
            </w:r>
          </w:p>
        </w:tc>
        <w:tc>
          <w:tcPr>
            <w:tcW w:w="798" w:type="dxa"/>
            <w:vAlign w:val="center"/>
          </w:tcPr>
          <w:p w:rsidR="00317AC3" w:rsidRPr="00C93075" w:rsidRDefault="00317AC3" w:rsidP="00C93075">
            <w:pPr>
              <w:suppressAutoHyphens w:val="0"/>
              <w:jc w:val="center"/>
              <w:rPr>
                <w:color w:val="auto"/>
                <w:lang w:eastAsia="hu-HU"/>
              </w:rPr>
            </w:pPr>
            <w:r>
              <w:rPr>
                <w:color w:val="auto"/>
              </w:rPr>
              <w:t>70</w:t>
            </w:r>
          </w:p>
        </w:tc>
        <w:tc>
          <w:tcPr>
            <w:tcW w:w="706" w:type="dxa"/>
            <w:vAlign w:val="center"/>
          </w:tcPr>
          <w:p w:rsidR="00317AC3" w:rsidRPr="00C93075" w:rsidRDefault="00317AC3" w:rsidP="00C93075">
            <w:pPr>
              <w:suppressAutoHyphens w:val="0"/>
              <w:jc w:val="center"/>
              <w:rPr>
                <w:color w:val="auto"/>
                <w:lang w:eastAsia="hu-HU"/>
              </w:rPr>
            </w:pPr>
            <w:r>
              <w:rPr>
                <w:color w:val="auto"/>
              </w:rPr>
              <w:t>55</w:t>
            </w:r>
          </w:p>
        </w:tc>
        <w:tc>
          <w:tcPr>
            <w:tcW w:w="704" w:type="dxa"/>
            <w:vAlign w:val="center"/>
          </w:tcPr>
          <w:p w:rsidR="00317AC3" w:rsidRPr="00C93075" w:rsidRDefault="00317AC3" w:rsidP="00C93075">
            <w:pPr>
              <w:suppressAutoHyphens w:val="0"/>
              <w:jc w:val="center"/>
              <w:rPr>
                <w:bCs/>
                <w:color w:val="auto"/>
              </w:rPr>
            </w:pPr>
            <w:r>
              <w:rPr>
                <w:color w:val="auto"/>
              </w:rPr>
              <w:t>25</w:t>
            </w:r>
          </w:p>
        </w:tc>
        <w:tc>
          <w:tcPr>
            <w:tcW w:w="704" w:type="dxa"/>
            <w:vAlign w:val="center"/>
          </w:tcPr>
          <w:p w:rsidR="00317AC3" w:rsidRPr="00C93075" w:rsidRDefault="00317AC3" w:rsidP="00C93075">
            <w:pPr>
              <w:suppressAutoHyphens w:val="0"/>
              <w:jc w:val="center"/>
              <w:rPr>
                <w:color w:val="auto"/>
              </w:rPr>
            </w:pPr>
            <w:r>
              <w:rPr>
                <w:color w:val="auto"/>
              </w:rPr>
              <w:t>20</w:t>
            </w:r>
          </w:p>
        </w:tc>
        <w:tc>
          <w:tcPr>
            <w:tcW w:w="704" w:type="dxa"/>
            <w:vAlign w:val="center"/>
          </w:tcPr>
          <w:p w:rsidR="00317AC3" w:rsidRPr="00C93075" w:rsidRDefault="00317AC3" w:rsidP="00C93075">
            <w:pPr>
              <w:suppressAutoHyphens w:val="0"/>
              <w:jc w:val="center"/>
              <w:rPr>
                <w:color w:val="auto"/>
              </w:rPr>
            </w:pPr>
            <w:r>
              <w:rPr>
                <w:color w:val="auto"/>
              </w:rPr>
              <w:t>0</w:t>
            </w:r>
          </w:p>
        </w:tc>
        <w:tc>
          <w:tcPr>
            <w:tcW w:w="704" w:type="dxa"/>
            <w:vAlign w:val="center"/>
          </w:tcPr>
          <w:p w:rsidR="00317AC3" w:rsidRDefault="00317AC3" w:rsidP="00C93075">
            <w:pPr>
              <w:suppressAutoHyphens w:val="0"/>
              <w:jc w:val="center"/>
              <w:rPr>
                <w:color w:val="auto"/>
              </w:rPr>
            </w:pPr>
            <w:r>
              <w:rPr>
                <w:color w:val="auto"/>
              </w:rPr>
              <w:t>5</w:t>
            </w:r>
          </w:p>
        </w:tc>
        <w:tc>
          <w:tcPr>
            <w:tcW w:w="704" w:type="dxa"/>
            <w:vAlign w:val="center"/>
          </w:tcPr>
          <w:p w:rsidR="00317AC3" w:rsidRDefault="00317AC3" w:rsidP="00C93075">
            <w:pPr>
              <w:suppressAutoHyphens w:val="0"/>
              <w:jc w:val="center"/>
              <w:rPr>
                <w:color w:val="auto"/>
              </w:rPr>
            </w:pPr>
            <w:r>
              <w:rPr>
                <w:color w:val="auto"/>
              </w:rPr>
              <w:t>0</w:t>
            </w:r>
          </w:p>
        </w:tc>
        <w:tc>
          <w:tcPr>
            <w:tcW w:w="704" w:type="dxa"/>
            <w:vAlign w:val="center"/>
          </w:tcPr>
          <w:p w:rsidR="00317AC3" w:rsidRDefault="00317AC3" w:rsidP="00C93075">
            <w:pPr>
              <w:suppressAutoHyphens w:val="0"/>
              <w:jc w:val="center"/>
              <w:rPr>
                <w:color w:val="auto"/>
              </w:rPr>
            </w:pPr>
            <w:r>
              <w:rPr>
                <w:color w:val="auto"/>
              </w:rPr>
              <w:t>0</w:t>
            </w:r>
          </w:p>
        </w:tc>
      </w:tr>
    </w:tbl>
    <w:p w:rsidR="00317AC3" w:rsidRPr="00B3397C" w:rsidRDefault="00317AC3">
      <w:pPr>
        <w:widowControl w:val="0"/>
        <w:jc w:val="both"/>
        <w:rPr>
          <w:bCs/>
          <w:color w:val="auto"/>
        </w:rPr>
      </w:pPr>
    </w:p>
    <w:p w:rsidR="00317AC3" w:rsidRDefault="00317AC3">
      <w:pPr>
        <w:widowControl w:val="0"/>
        <w:jc w:val="both"/>
        <w:rPr>
          <w:bCs/>
        </w:rPr>
      </w:pPr>
      <w:r>
        <w:rPr>
          <w:bCs/>
        </w:rPr>
        <w:t xml:space="preserve">A fenti adatok alapján megállapítható, hogy évről évre kevesebb kérelmező fordult az önkormányzathoz támogatásért. </w:t>
      </w:r>
    </w:p>
    <w:p w:rsidR="00317AC3" w:rsidRDefault="00317AC3">
      <w:pPr>
        <w:widowControl w:val="0"/>
        <w:jc w:val="both"/>
        <w:rPr>
          <w:bCs/>
        </w:rPr>
      </w:pPr>
    </w:p>
    <w:p w:rsidR="00317AC3" w:rsidRDefault="00317AC3">
      <w:pPr>
        <w:widowControl w:val="0"/>
        <w:jc w:val="both"/>
        <w:rPr>
          <w:bCs/>
        </w:rPr>
      </w:pPr>
    </w:p>
    <w:p w:rsidR="00317AC3" w:rsidRDefault="00317AC3">
      <w:pPr>
        <w:widowControl w:val="0"/>
        <w:jc w:val="both"/>
      </w:pPr>
      <w:r>
        <w:rPr>
          <w:b/>
          <w:bCs/>
        </w:rPr>
        <w:t xml:space="preserve">4./ </w:t>
      </w:r>
      <w:r>
        <w:rPr>
          <w:b/>
          <w:bCs/>
          <w:u w:val="single"/>
        </w:rPr>
        <w:t xml:space="preserve">Iskolakezdési tankönyvtámogatás </w:t>
      </w:r>
    </w:p>
    <w:p w:rsidR="00317AC3" w:rsidRDefault="00317AC3">
      <w:pPr>
        <w:widowControl w:val="0"/>
        <w:jc w:val="both"/>
        <w:rPr>
          <w:b/>
          <w:bCs/>
          <w:u w:val="single"/>
        </w:rPr>
      </w:pPr>
    </w:p>
    <w:p w:rsidR="00317AC3" w:rsidRDefault="00317AC3">
      <w:pPr>
        <w:widowControl w:val="0"/>
        <w:jc w:val="both"/>
      </w:pPr>
      <w:bookmarkStart w:id="0" w:name="__DdeLink__1560_3143534084"/>
      <w:r>
        <w:rPr>
          <w:bCs/>
        </w:rPr>
        <w:t xml:space="preserve">- Borzavár Községi Önkormányzat a Rendelet 22. §-a alapján iskolakezdési </w:t>
      </w:r>
      <w:r>
        <w:t xml:space="preserve">tankönyvtámogatásban részesítheti azt a borzavári állandó lakóhellyel rendelkező tanulót, aki </w:t>
      </w:r>
      <w:bookmarkEnd w:id="0"/>
    </w:p>
    <w:p w:rsidR="00317AC3" w:rsidRDefault="00317AC3">
      <w:pPr>
        <w:widowControl w:val="0"/>
        <w:ind w:left="851" w:hanging="284"/>
        <w:jc w:val="both"/>
        <w:rPr>
          <w:i/>
        </w:rPr>
      </w:pPr>
      <w:r>
        <w:rPr>
          <w:i/>
        </w:rPr>
        <w:t xml:space="preserve"> „a) általános iskolai jogviszonnyal rendelkezik,</w:t>
      </w:r>
    </w:p>
    <w:p w:rsidR="00317AC3" w:rsidRDefault="00317AC3">
      <w:pPr>
        <w:widowControl w:val="0"/>
        <w:ind w:left="851" w:hanging="284"/>
        <w:jc w:val="both"/>
        <w:rPr>
          <w:i/>
        </w:rPr>
      </w:pPr>
      <w:r>
        <w:rPr>
          <w:i/>
        </w:rPr>
        <w:t xml:space="preserve">   b) szakiskolai és középiskolai (gimnázium és szakközépiskola) jogviszonnyal rendelkezik, </w:t>
      </w:r>
    </w:p>
    <w:p w:rsidR="00317AC3" w:rsidRDefault="00317AC3">
      <w:pPr>
        <w:widowControl w:val="0"/>
        <w:ind w:left="851" w:hanging="284"/>
        <w:jc w:val="both"/>
        <w:rPr>
          <w:i/>
        </w:rPr>
      </w:pPr>
      <w:r>
        <w:rPr>
          <w:i/>
        </w:rPr>
        <w:t xml:space="preserve">   c) gyógypedagógiai, konduktív pedagógiai nevelési-oktatási intézmény tanulói jogviszonnyal rendelkezik, vagy</w:t>
      </w:r>
    </w:p>
    <w:p w:rsidR="00317AC3" w:rsidRDefault="00317AC3">
      <w:pPr>
        <w:widowControl w:val="0"/>
        <w:jc w:val="both"/>
        <w:rPr>
          <w:i/>
        </w:rPr>
      </w:pPr>
      <w:r>
        <w:rPr>
          <w:i/>
        </w:rPr>
        <w:t xml:space="preserve">           d) nappali rendszerű képzésben első diplomáját szerzi felsőfokú oktatási intézményben.”</w:t>
      </w:r>
    </w:p>
    <w:p w:rsidR="00317AC3" w:rsidRDefault="00317AC3">
      <w:pPr>
        <w:widowControl w:val="0"/>
        <w:jc w:val="both"/>
        <w:rPr>
          <w:i/>
          <w:color w:val="FF0000"/>
        </w:rPr>
      </w:pPr>
    </w:p>
    <w:p w:rsidR="00317AC3" w:rsidRDefault="00317AC3">
      <w:pPr>
        <w:widowControl w:val="0"/>
        <w:jc w:val="both"/>
      </w:pPr>
      <w:r>
        <w:t>Az iskolakezdési támogatás kifizetése közvetlenül pénzbeli támogatásként pénzben a tanulónak vagy a törvényes képviselőjének való utalással bankszámlára vagy postai utalvánnyal történik.</w:t>
      </w:r>
    </w:p>
    <w:p w:rsidR="00317AC3" w:rsidRPr="00F8305A" w:rsidRDefault="00317AC3">
      <w:pPr>
        <w:widowControl w:val="0"/>
        <w:jc w:val="both"/>
        <w:rPr>
          <w:color w:val="auto"/>
        </w:rPr>
      </w:pPr>
    </w:p>
    <w:p w:rsidR="00317AC3" w:rsidRPr="009A4F65" w:rsidRDefault="00317AC3">
      <w:pPr>
        <w:widowControl w:val="0"/>
        <w:jc w:val="both"/>
        <w:rPr>
          <w:color w:val="auto"/>
        </w:rPr>
      </w:pPr>
      <w:r w:rsidRPr="009A4F65">
        <w:rPr>
          <w:b/>
          <w:bCs/>
          <w:color w:val="auto"/>
        </w:rPr>
        <w:t xml:space="preserve">Az iskolakezdési támogatás mértéke: 10.000,- Ft/tanév. </w:t>
      </w:r>
      <w:r w:rsidRPr="009A4F65">
        <w:rPr>
          <w:b/>
          <w:bCs/>
          <w:i/>
          <w:color w:val="auto"/>
        </w:rPr>
        <w:t>2025. évben 9 gyermek részesült iskolakezdési tankönyvtámogatásban, kifizetésre került 90 ezer forint.</w:t>
      </w:r>
    </w:p>
    <w:p w:rsidR="00317AC3" w:rsidRDefault="00317AC3">
      <w:pPr>
        <w:widowControl w:val="0"/>
        <w:jc w:val="both"/>
        <w:rPr>
          <w:b/>
          <w:bCs/>
          <w:i/>
        </w:rPr>
      </w:pPr>
    </w:p>
    <w:p w:rsidR="00317AC3" w:rsidRPr="000E76AE" w:rsidRDefault="00317AC3">
      <w:pPr>
        <w:widowControl w:val="0"/>
        <w:jc w:val="both"/>
        <w:rPr>
          <w:b/>
          <w:bCs/>
          <w:iCs/>
          <w:u w:val="single"/>
        </w:rPr>
      </w:pPr>
    </w:p>
    <w:p w:rsidR="00317AC3" w:rsidRPr="000E76AE" w:rsidRDefault="00317AC3">
      <w:pPr>
        <w:widowControl w:val="0"/>
        <w:jc w:val="both"/>
        <w:rPr>
          <w:iCs/>
          <w:u w:val="single"/>
        </w:rPr>
      </w:pPr>
      <w:r w:rsidRPr="000E76AE">
        <w:rPr>
          <w:b/>
          <w:bCs/>
          <w:iCs/>
          <w:u w:val="single"/>
        </w:rPr>
        <w:t>5./ Óvodáskorú gyermeket nevelő szülők támogatása</w:t>
      </w:r>
    </w:p>
    <w:p w:rsidR="00317AC3" w:rsidRDefault="00317AC3">
      <w:pPr>
        <w:widowControl w:val="0"/>
        <w:jc w:val="both"/>
        <w:rPr>
          <w:b/>
          <w:bCs/>
          <w:i/>
        </w:rPr>
      </w:pPr>
    </w:p>
    <w:p w:rsidR="00317AC3" w:rsidRDefault="00317AC3">
      <w:pPr>
        <w:widowControl w:val="0"/>
        <w:jc w:val="both"/>
      </w:pPr>
      <w:r>
        <w:rPr>
          <w:b/>
          <w:bCs/>
          <w:i/>
        </w:rPr>
        <w:t>- Borzavár Községi Önkormányzat a Rendelet 23. §-a alapján óvodakezdési támogatásban részesítheti azon borzavári állandó lakóhellyel rendelkező szülőt, akinek óvodás korú gyermeke a Zirci Benedek Elek Óvoda és Bölcsőde Borzavári Manókert Óvoda tagintézményébe jár.</w:t>
      </w:r>
    </w:p>
    <w:p w:rsidR="00317AC3" w:rsidRPr="000A4C62" w:rsidRDefault="00317AC3">
      <w:pPr>
        <w:widowControl w:val="0"/>
        <w:jc w:val="both"/>
        <w:rPr>
          <w:b/>
          <w:bCs/>
          <w:i/>
          <w:color w:val="auto"/>
        </w:rPr>
      </w:pPr>
    </w:p>
    <w:p w:rsidR="00317AC3" w:rsidRPr="009A4F65" w:rsidRDefault="00317AC3">
      <w:pPr>
        <w:widowControl w:val="0"/>
        <w:jc w:val="both"/>
        <w:rPr>
          <w:color w:val="auto"/>
        </w:rPr>
      </w:pPr>
      <w:r w:rsidRPr="009A4F65">
        <w:rPr>
          <w:b/>
          <w:bCs/>
          <w:i/>
          <w:color w:val="auto"/>
        </w:rPr>
        <w:t>Az óvodáztatási támogatás mértéke: 40.000,- Ft/év/gyermek. A támogatás évi két részletben március és augusztus hónapokban került kifizetésre. 2025. évben 10 gyermek részesült óvodakezdési támogatásban, kifizetésre került 200 ezer forint.</w:t>
      </w:r>
    </w:p>
    <w:p w:rsidR="00317AC3" w:rsidRDefault="00317AC3">
      <w:pPr>
        <w:widowControl w:val="0"/>
        <w:jc w:val="both"/>
        <w:rPr>
          <w:b/>
          <w:bCs/>
        </w:rPr>
      </w:pPr>
    </w:p>
    <w:p w:rsidR="00317AC3" w:rsidRDefault="00317AC3">
      <w:pPr>
        <w:widowControl w:val="0"/>
        <w:jc w:val="both"/>
        <w:rPr>
          <w:b/>
          <w:bCs/>
        </w:rPr>
      </w:pPr>
      <w:r>
        <w:rPr>
          <w:b/>
          <w:bCs/>
        </w:rPr>
        <w:t xml:space="preserve">6./ </w:t>
      </w:r>
      <w:r>
        <w:rPr>
          <w:b/>
          <w:bCs/>
          <w:u w:val="single"/>
        </w:rPr>
        <w:t>Gyermekszületési támogatás</w:t>
      </w:r>
    </w:p>
    <w:p w:rsidR="00317AC3" w:rsidRDefault="00317AC3">
      <w:pPr>
        <w:widowControl w:val="0"/>
        <w:jc w:val="both"/>
        <w:rPr>
          <w:b/>
          <w:bCs/>
        </w:rPr>
      </w:pPr>
    </w:p>
    <w:p w:rsidR="00317AC3" w:rsidRPr="00F8305A" w:rsidRDefault="00317AC3">
      <w:pPr>
        <w:jc w:val="both"/>
        <w:rPr>
          <w:iCs/>
          <w:color w:val="auto"/>
        </w:rPr>
      </w:pPr>
      <w:r>
        <w:rPr>
          <w:bCs/>
        </w:rPr>
        <w:t>A Rendelet 21. §-a értelmében a hatáskört gyakorló polgármester g</w:t>
      </w:r>
      <w:r>
        <w:t xml:space="preserve">yermekszületési támogatást állapít meg a borzavári állandó bejelentett lakcímmel rendelkező családnak, egyedül álló szülőnek, aki a </w:t>
      </w:r>
      <w:r w:rsidRPr="00F8305A">
        <w:rPr>
          <w:color w:val="auto"/>
        </w:rPr>
        <w:t>gyermek születését születési anyakönyvi kivonattal igazolja, amennyiben a családban az egy főre jutó jövedelem nem haladja meg</w:t>
      </w:r>
      <w:r w:rsidRPr="00F8305A">
        <w:rPr>
          <w:iCs/>
          <w:color w:val="auto"/>
        </w:rPr>
        <w:t xml:space="preserve"> az öregségi teljes nyugdíj legkisebb havi összegének 700 %-át.</w:t>
      </w:r>
    </w:p>
    <w:p w:rsidR="00317AC3" w:rsidRDefault="00317AC3">
      <w:pPr>
        <w:widowControl w:val="0"/>
        <w:jc w:val="both"/>
        <w:rPr>
          <w:color w:val="auto"/>
        </w:rPr>
      </w:pPr>
      <w:r w:rsidRPr="00F8305A">
        <w:rPr>
          <w:color w:val="auto"/>
        </w:rPr>
        <w:t xml:space="preserve"> </w:t>
      </w:r>
    </w:p>
    <w:p w:rsidR="00317AC3" w:rsidRPr="009A4F65" w:rsidRDefault="00317AC3" w:rsidP="00BC50D7">
      <w:pPr>
        <w:widowControl w:val="0"/>
        <w:autoSpaceDE w:val="0"/>
        <w:jc w:val="both"/>
        <w:rPr>
          <w:color w:val="auto"/>
        </w:rPr>
      </w:pPr>
      <w:r w:rsidRPr="009A4F65">
        <w:rPr>
          <w:color w:val="auto"/>
        </w:rPr>
        <w:t xml:space="preserve">A támogatás gyermekenként 20 ezer forint/gyermek. </w:t>
      </w:r>
      <w:r w:rsidRPr="009A4F65">
        <w:rPr>
          <w:b/>
          <w:i/>
          <w:color w:val="auto"/>
        </w:rPr>
        <w:t xml:space="preserve">2025. évben a fentiekre tekintettel gyermekszületési támogatást egyetlen kérelmező sem kért, így sem megállapítás, sem elutasítás nem történt. </w:t>
      </w:r>
    </w:p>
    <w:p w:rsidR="00317AC3" w:rsidRPr="00903B07" w:rsidRDefault="00317AC3">
      <w:pPr>
        <w:widowControl w:val="0"/>
        <w:jc w:val="both"/>
        <w:rPr>
          <w:color w:val="auto"/>
        </w:rPr>
      </w:pPr>
    </w:p>
    <w:p w:rsidR="00317AC3" w:rsidRPr="002724DC" w:rsidRDefault="00317AC3">
      <w:pPr>
        <w:widowControl w:val="0"/>
        <w:jc w:val="both"/>
        <w:rPr>
          <w:bCs/>
          <w:color w:val="auto"/>
        </w:rPr>
      </w:pPr>
    </w:p>
    <w:p w:rsidR="00317AC3" w:rsidRDefault="00317AC3">
      <w:pPr>
        <w:widowControl w:val="0"/>
        <w:jc w:val="both"/>
        <w:rPr>
          <w:b/>
          <w:bCs/>
        </w:rPr>
      </w:pPr>
      <w:r>
        <w:rPr>
          <w:b/>
          <w:bCs/>
        </w:rPr>
        <w:t xml:space="preserve">7./ </w:t>
      </w:r>
      <w:r>
        <w:rPr>
          <w:b/>
          <w:bCs/>
          <w:u w:val="single"/>
        </w:rPr>
        <w:t>Gyermekétkeztetés:</w:t>
      </w:r>
    </w:p>
    <w:p w:rsidR="00317AC3" w:rsidRDefault="00317AC3">
      <w:pPr>
        <w:jc w:val="both"/>
        <w:rPr>
          <w:bCs/>
        </w:rPr>
      </w:pPr>
    </w:p>
    <w:p w:rsidR="00317AC3" w:rsidRDefault="00317AC3">
      <w:pPr>
        <w:jc w:val="both"/>
        <w:rPr>
          <w:bCs/>
        </w:rPr>
      </w:pPr>
      <w:r>
        <w:rPr>
          <w:bCs/>
        </w:rPr>
        <w:t>A Gyvt. 21. §-a értelmében:</w:t>
      </w:r>
    </w:p>
    <w:p w:rsidR="00317AC3" w:rsidRDefault="00317AC3">
      <w:pPr>
        <w:jc w:val="both"/>
        <w:rPr>
          <w:i/>
        </w:rPr>
      </w:pPr>
      <w:r>
        <w:rPr>
          <w:b/>
          <w:bCs/>
          <w:i/>
        </w:rPr>
        <w:t xml:space="preserve"> „</w:t>
      </w:r>
      <w:r>
        <w:rPr>
          <w:i/>
        </w:rPr>
        <w:t>(1) Természetbeni ellátásként a gyermek életkorának megfelelő gyermekétkeztetést kell biztosítani a gyermeket gondozó szülő, törvényes képviselő vagy nevelésbe vett gyermek esetén a gyermek ellátását biztosító nevelőszülő, gyermekotthon vezetője, illetve az Szt. hatálya alá tartozó ápolást, gondozást nyújtó intézmény vezetője kérelmére</w:t>
      </w:r>
    </w:p>
    <w:p w:rsidR="00317AC3" w:rsidRDefault="00317AC3">
      <w:pPr>
        <w:ind w:firstLine="204"/>
        <w:jc w:val="both"/>
        <w:rPr>
          <w:i/>
        </w:rPr>
      </w:pPr>
      <w:r>
        <w:rPr>
          <w:i/>
          <w:iCs/>
        </w:rPr>
        <w:t xml:space="preserve">a) </w:t>
      </w:r>
      <w:r>
        <w:rPr>
          <w:i/>
        </w:rPr>
        <w:t>a bölcsődében,</w:t>
      </w:r>
    </w:p>
    <w:p w:rsidR="00317AC3" w:rsidRDefault="00317AC3">
      <w:pPr>
        <w:ind w:firstLine="204"/>
        <w:jc w:val="both"/>
        <w:rPr>
          <w:i/>
        </w:rPr>
      </w:pPr>
      <w:r>
        <w:rPr>
          <w:i/>
          <w:iCs/>
        </w:rPr>
        <w:t xml:space="preserve">b) </w:t>
      </w:r>
      <w:r>
        <w:rPr>
          <w:i/>
        </w:rPr>
        <w:t>az óvodában,</w:t>
      </w:r>
    </w:p>
    <w:p w:rsidR="00317AC3" w:rsidRDefault="00317AC3">
      <w:pPr>
        <w:ind w:firstLine="204"/>
        <w:jc w:val="both"/>
        <w:rPr>
          <w:i/>
        </w:rPr>
      </w:pPr>
      <w:r>
        <w:rPr>
          <w:i/>
          <w:iCs/>
        </w:rPr>
        <w:t xml:space="preserve">c) </w:t>
      </w:r>
      <w:r>
        <w:rPr>
          <w:i/>
        </w:rPr>
        <w:t>a nyári napközis otthonban,</w:t>
      </w:r>
    </w:p>
    <w:p w:rsidR="00317AC3" w:rsidRDefault="00317AC3">
      <w:pPr>
        <w:ind w:firstLine="204"/>
        <w:jc w:val="both"/>
        <w:rPr>
          <w:i/>
        </w:rPr>
      </w:pPr>
      <w:r>
        <w:rPr>
          <w:i/>
          <w:iCs/>
        </w:rPr>
        <w:t xml:space="preserve">d) </w:t>
      </w:r>
      <w:r>
        <w:rPr>
          <w:i/>
        </w:rPr>
        <w:t>az általános és középiskolai kollégiumban, az itt szervezett externátusi ellátásban,</w:t>
      </w:r>
    </w:p>
    <w:p w:rsidR="00317AC3" w:rsidRDefault="00317AC3">
      <w:pPr>
        <w:ind w:firstLine="204"/>
        <w:jc w:val="both"/>
        <w:rPr>
          <w:i/>
        </w:rPr>
      </w:pPr>
      <w:r>
        <w:rPr>
          <w:i/>
          <w:iCs/>
        </w:rPr>
        <w:t xml:space="preserve">e) </w:t>
      </w:r>
      <w:r>
        <w:rPr>
          <w:i/>
        </w:rPr>
        <w:t>az általános iskolai és - ha önkormányzati rendelet kivételével jogszabály másképpen nem rendelkezik - a középfokú iskolai menzai ellátás keretében,</w:t>
      </w:r>
    </w:p>
    <w:p w:rsidR="00317AC3" w:rsidRDefault="00317AC3">
      <w:pPr>
        <w:ind w:firstLine="204"/>
        <w:jc w:val="both"/>
        <w:rPr>
          <w:i/>
        </w:rPr>
      </w:pPr>
      <w:r>
        <w:rPr>
          <w:i/>
          <w:iCs/>
        </w:rPr>
        <w:t xml:space="preserve">f) </w:t>
      </w:r>
      <w:r>
        <w:rPr>
          <w:i/>
        </w:rPr>
        <w:t xml:space="preserve">a fogyatékos gyermekek, tanulók nevelését, oktatását ellátó intézményben és a fogyatékos gyermekek számára nappali ellátást nyújtó, az Szt. hatálya alá tartozó fogyatékosok nappali intézményében [az </w:t>
      </w:r>
      <w:r>
        <w:rPr>
          <w:i/>
          <w:iCs/>
        </w:rPr>
        <w:t xml:space="preserve">a)-f) </w:t>
      </w:r>
      <w:r>
        <w:rPr>
          <w:i/>
        </w:rPr>
        <w:t>pontban foglaltak a továbbiakban együtt: intézményi gyermekétkeztetés],</w:t>
      </w:r>
    </w:p>
    <w:p w:rsidR="00317AC3" w:rsidRDefault="00317AC3">
      <w:pPr>
        <w:ind w:firstLine="204"/>
        <w:jc w:val="both"/>
        <w:rPr>
          <w:i/>
        </w:rPr>
      </w:pPr>
      <w:r>
        <w:rPr>
          <w:i/>
          <w:iCs/>
        </w:rPr>
        <w:t xml:space="preserve">g) </w:t>
      </w:r>
      <w:r>
        <w:rPr>
          <w:i/>
        </w:rPr>
        <w:t>a 21/C. §-ban foglaltak szerint a bölcsőde és az óvoda zárva tartása, valamint az iskolában az Nktv. 30. § (1) bekezdése szerinti nyári szünet és az Nktv. 30. § (4) bekezdése szerinti tanítási szünetek időtartama alatt (a továbbiakban együtt: szünidei gyermekétkeztetés).</w:t>
      </w:r>
    </w:p>
    <w:p w:rsidR="00317AC3" w:rsidRDefault="00317AC3">
      <w:pPr>
        <w:ind w:firstLine="204"/>
        <w:jc w:val="both"/>
        <w:rPr>
          <w:i/>
        </w:rPr>
      </w:pPr>
      <w:r>
        <w:rPr>
          <w:i/>
        </w:rPr>
        <w:t>(2) Az intézményi és a szünidei gyermekétkeztetés biztosítására kötelezett önkormányzat e feladatának ellátásához a közigazgatási területén kívülről érkező gyermek, tanuló lakóhelye szerinti önkormányzattól hozzájárulást kérhet.”</w:t>
      </w:r>
    </w:p>
    <w:p w:rsidR="00317AC3" w:rsidRDefault="00317AC3">
      <w:pPr>
        <w:jc w:val="both"/>
      </w:pPr>
    </w:p>
    <w:p w:rsidR="00317AC3" w:rsidRDefault="00317AC3">
      <w:pPr>
        <w:jc w:val="both"/>
      </w:pPr>
      <w:r>
        <w:t>A Gyvt. 21/A. § (1)-(2) bekezdése alapján:</w:t>
      </w:r>
    </w:p>
    <w:p w:rsidR="00317AC3" w:rsidRDefault="00317AC3">
      <w:pPr>
        <w:jc w:val="both"/>
        <w:rPr>
          <w:i/>
        </w:rPr>
      </w:pPr>
      <w:r>
        <w:rPr>
          <w:i/>
        </w:rPr>
        <w:t xml:space="preserve"> „(1) Ha a szülő, törvényes képviselő eltérően nem rendelkezik, az intézményi gyermekétkeztetés keretében a nem bentlakásos intézményben</w:t>
      </w:r>
    </w:p>
    <w:p w:rsidR="00317AC3" w:rsidRDefault="00317AC3">
      <w:pPr>
        <w:ind w:firstLine="204"/>
        <w:jc w:val="both"/>
        <w:rPr>
          <w:i/>
        </w:rPr>
      </w:pPr>
      <w:r>
        <w:rPr>
          <w:i/>
          <w:iCs/>
        </w:rPr>
        <w:t xml:space="preserve">a) </w:t>
      </w:r>
      <w:r>
        <w:rPr>
          <w:i/>
        </w:rPr>
        <w:t>a bölcsődei ellátásban részesülő gyermekek részére az ellátási napokon a reggeli főétkezést, a déli meleg főétkezést, valamint tízórai és uzsonna formájában két kisétkezést,</w:t>
      </w:r>
    </w:p>
    <w:p w:rsidR="00317AC3" w:rsidRDefault="00317AC3">
      <w:pPr>
        <w:ind w:firstLine="204"/>
        <w:jc w:val="both"/>
        <w:rPr>
          <w:i/>
        </w:rPr>
      </w:pPr>
      <w:r>
        <w:rPr>
          <w:i/>
          <w:iCs/>
        </w:rPr>
        <w:t xml:space="preserve">b) </w:t>
      </w:r>
      <w:r>
        <w:rPr>
          <w:i/>
        </w:rPr>
        <w:t>a gyermekek és a tanulók számára az óvodai nevelési napokon, valamint az iskolai tanítási napokon az óvodában és a nem bentlakásos nevelési-oktatási intézményben a déli meleg főétkezést, valamint tízórai és uzsonna formájában két kisétkezést</w:t>
      </w:r>
    </w:p>
    <w:p w:rsidR="00317AC3" w:rsidRDefault="00317AC3">
      <w:pPr>
        <w:jc w:val="both"/>
        <w:rPr>
          <w:i/>
        </w:rPr>
      </w:pPr>
      <w:r>
        <w:rPr>
          <w:i/>
        </w:rPr>
        <w:t>kell biztosítani.</w:t>
      </w:r>
    </w:p>
    <w:p w:rsidR="00317AC3" w:rsidRDefault="00317AC3" w:rsidP="00903B07">
      <w:pPr>
        <w:ind w:firstLine="204"/>
        <w:jc w:val="both"/>
        <w:rPr>
          <w:i/>
        </w:rPr>
      </w:pPr>
    </w:p>
    <w:p w:rsidR="00317AC3" w:rsidRDefault="00317AC3" w:rsidP="00903B07">
      <w:pPr>
        <w:ind w:firstLine="204"/>
        <w:jc w:val="both"/>
        <w:rPr>
          <w:i/>
        </w:rPr>
      </w:pPr>
      <w:r>
        <w:rPr>
          <w:i/>
        </w:rPr>
        <w:t>(2) Intézményi gyermekétkeztetésben részesülhet az iskolában az a tanuló is, aki a napközit nem veszi igénybe. Az étkezések közül az ebéd külön is igényelhető.”</w:t>
      </w:r>
    </w:p>
    <w:p w:rsidR="00317AC3" w:rsidRPr="00903B07" w:rsidRDefault="00317AC3" w:rsidP="00903B07">
      <w:pPr>
        <w:ind w:firstLine="204"/>
        <w:jc w:val="both"/>
        <w:rPr>
          <w:i/>
        </w:rPr>
      </w:pPr>
    </w:p>
    <w:p w:rsidR="00317AC3" w:rsidRDefault="00317AC3">
      <w:pPr>
        <w:widowControl w:val="0"/>
        <w:jc w:val="both"/>
        <w:rPr>
          <w:b/>
          <w:bCs/>
        </w:rPr>
      </w:pPr>
      <w:r>
        <w:rPr>
          <w:b/>
          <w:bCs/>
        </w:rPr>
        <w:t>Borzavár Községi Önkormányzatnak a Gyvt. 21. § (1) bekezdés a)-b) pontja alapján az óvodában és az általános iskolában szükséges a gyermekétkeztetést biztosítani.</w:t>
      </w:r>
    </w:p>
    <w:p w:rsidR="00317AC3" w:rsidRDefault="00317AC3">
      <w:pPr>
        <w:widowControl w:val="0"/>
        <w:jc w:val="both"/>
        <w:rPr>
          <w:b/>
          <w:bCs/>
        </w:rPr>
      </w:pPr>
    </w:p>
    <w:p w:rsidR="00317AC3" w:rsidRPr="00717E9F" w:rsidRDefault="00317AC3" w:rsidP="00717E9F">
      <w:pPr>
        <w:widowControl w:val="0"/>
        <w:jc w:val="both"/>
        <w:rPr>
          <w:b/>
          <w:bCs/>
          <w:color w:val="auto"/>
        </w:rPr>
      </w:pPr>
      <w:r w:rsidRPr="00903B07">
        <w:rPr>
          <w:b/>
          <w:bCs/>
          <w:color w:val="auto"/>
        </w:rPr>
        <w:t xml:space="preserve">Borzavár Községi Önkormányzat gyermekétkeztetési feladatait a normál ételek </w:t>
      </w:r>
      <w:r w:rsidRPr="00717E9F">
        <w:rPr>
          <w:b/>
          <w:bCs/>
          <w:color w:val="auto"/>
        </w:rPr>
        <w:t>vonatkozásában Vállalkozási szerződés alapján Adamik László egyéni vállalkozó útján biztosítja.  Az általános iskolás és óvodás gyermekre tekintettel szülő – 202</w:t>
      </w:r>
      <w:r>
        <w:rPr>
          <w:b/>
          <w:bCs/>
          <w:color w:val="auto"/>
        </w:rPr>
        <w:t>5</w:t>
      </w:r>
      <w:r w:rsidRPr="00717E9F">
        <w:rPr>
          <w:b/>
          <w:bCs/>
          <w:color w:val="auto"/>
        </w:rPr>
        <w:t>. évben –</w:t>
      </w:r>
      <w:r w:rsidRPr="00717E9F">
        <w:rPr>
          <w:b/>
          <w:bCs/>
          <w:strike/>
          <w:color w:val="auto"/>
        </w:rPr>
        <w:t xml:space="preserve"> </w:t>
      </w:r>
      <w:r>
        <w:rPr>
          <w:b/>
          <w:bCs/>
          <w:strike/>
          <w:color w:val="auto"/>
        </w:rPr>
        <w:t xml:space="preserve"> </w:t>
      </w:r>
      <w:r w:rsidRPr="00717E9F">
        <w:rPr>
          <w:b/>
          <w:bCs/>
          <w:color w:val="auto"/>
        </w:rPr>
        <w:t>nem kérelmezett speciális étkezés biztosítását. Amennyiben ilyen igény érkezik, a Zirci Erzsébet Kórház-rendelőintézet által működtetett konyhával – az ottani dietetikus közreműködésével – kötött szerződés alapján biztosítjuk.</w:t>
      </w:r>
    </w:p>
    <w:p w:rsidR="00317AC3" w:rsidRDefault="00317AC3">
      <w:pPr>
        <w:jc w:val="both"/>
      </w:pPr>
    </w:p>
    <w:p w:rsidR="00317AC3" w:rsidRDefault="00317AC3">
      <w:pPr>
        <w:jc w:val="both"/>
        <w:rPr>
          <w:i/>
          <w:u w:val="single"/>
        </w:rPr>
      </w:pPr>
      <w:r>
        <w:t>A Gyvt. 21/B. § (1) bekezdése alapján „</w:t>
      </w:r>
      <w:r>
        <w:rPr>
          <w:i/>
        </w:rPr>
        <w:t xml:space="preserve">Az intézményi gyermekétkeztetést </w:t>
      </w:r>
      <w:r>
        <w:rPr>
          <w:i/>
          <w:u w:val="single"/>
        </w:rPr>
        <w:t>ingyenesen kell</w:t>
      </w:r>
      <w:r>
        <w:rPr>
          <w:i/>
        </w:rPr>
        <w:t xml:space="preserve"> </w:t>
      </w:r>
      <w:r>
        <w:rPr>
          <w:i/>
          <w:u w:val="single"/>
        </w:rPr>
        <w:t>biztosítani</w:t>
      </w:r>
    </w:p>
    <w:p w:rsidR="00317AC3" w:rsidRDefault="00317AC3">
      <w:pPr>
        <w:ind w:firstLine="204"/>
        <w:jc w:val="both"/>
        <w:rPr>
          <w:i/>
        </w:rPr>
      </w:pPr>
      <w:r>
        <w:rPr>
          <w:i/>
          <w:iCs/>
        </w:rPr>
        <w:t xml:space="preserve">a) </w:t>
      </w:r>
      <w:r>
        <w:rPr>
          <w:i/>
        </w:rPr>
        <w:t>a bölcsődei ellátásban vagy óvodai nevelésben részesülő gyermek számára, ha</w:t>
      </w:r>
    </w:p>
    <w:p w:rsidR="00317AC3" w:rsidRDefault="00317AC3">
      <w:pPr>
        <w:ind w:firstLine="204"/>
        <w:jc w:val="both"/>
        <w:rPr>
          <w:i/>
        </w:rPr>
      </w:pPr>
      <w:r>
        <w:rPr>
          <w:i/>
          <w:iCs/>
        </w:rPr>
        <w:t xml:space="preserve">aa) </w:t>
      </w:r>
      <w:r>
        <w:rPr>
          <w:i/>
        </w:rPr>
        <w:t>rendszeres gyermekvédelmi kedvezményben részesül,</w:t>
      </w:r>
    </w:p>
    <w:p w:rsidR="00317AC3" w:rsidRDefault="00317AC3">
      <w:pPr>
        <w:ind w:firstLine="204"/>
        <w:jc w:val="both"/>
        <w:rPr>
          <w:i/>
        </w:rPr>
      </w:pPr>
      <w:r>
        <w:rPr>
          <w:i/>
          <w:iCs/>
        </w:rPr>
        <w:t xml:space="preserve">ab) </w:t>
      </w:r>
      <w:r>
        <w:rPr>
          <w:i/>
        </w:rPr>
        <w:t>tartósan beteg vagy fogyatékos, vagy olyan családban él, amelyben tartósan beteg vagy fogyatékos gyermeket nevelnek,</w:t>
      </w:r>
    </w:p>
    <w:p w:rsidR="00317AC3" w:rsidRDefault="00317AC3">
      <w:pPr>
        <w:ind w:firstLine="204"/>
        <w:jc w:val="both"/>
        <w:rPr>
          <w:i/>
        </w:rPr>
      </w:pPr>
      <w:r>
        <w:rPr>
          <w:i/>
          <w:iCs/>
        </w:rPr>
        <w:t xml:space="preserve">ac) </w:t>
      </w:r>
      <w:r>
        <w:rPr>
          <w:i/>
        </w:rPr>
        <w:t>olyan családban él, amelyben három vagy több gyermeket nevelnek,</w:t>
      </w:r>
    </w:p>
    <w:p w:rsidR="00317AC3" w:rsidRDefault="00317AC3">
      <w:pPr>
        <w:ind w:firstLine="204"/>
        <w:jc w:val="both"/>
        <w:rPr>
          <w:i/>
        </w:rPr>
      </w:pPr>
      <w:r>
        <w:rPr>
          <w:i/>
          <w:iCs/>
        </w:rPr>
        <w:t xml:space="preserve">ad) </w:t>
      </w:r>
      <w:r>
        <w:rPr>
          <w:i/>
        </w:rPr>
        <w:t>olyan családban él, amelyben a szülő nyilatkozata alapján az egy főre jutó havi jövedelem összege nem haladja meg a kötelező legkisebb munkabér személyi jövedelemadóval, munkavállalói, egészségbiztosítási és nyugdíjjárulékkal csökkentett összegének 130%-át vagy</w:t>
      </w:r>
    </w:p>
    <w:p w:rsidR="00317AC3" w:rsidRDefault="00317AC3">
      <w:pPr>
        <w:ind w:firstLine="204"/>
        <w:jc w:val="both"/>
        <w:rPr>
          <w:i/>
        </w:rPr>
      </w:pPr>
      <w:r>
        <w:rPr>
          <w:i/>
          <w:iCs/>
        </w:rPr>
        <w:t xml:space="preserve">ae) </w:t>
      </w:r>
      <w:r>
        <w:rPr>
          <w:i/>
        </w:rPr>
        <w:t>nevelésbe vették;</w:t>
      </w:r>
    </w:p>
    <w:p w:rsidR="00317AC3" w:rsidRDefault="00317AC3">
      <w:pPr>
        <w:ind w:firstLine="204"/>
        <w:jc w:val="both"/>
        <w:rPr>
          <w:i/>
        </w:rPr>
      </w:pPr>
      <w:r>
        <w:rPr>
          <w:i/>
          <w:iCs/>
        </w:rPr>
        <w:t xml:space="preserve">b) </w:t>
      </w:r>
      <w:r>
        <w:rPr>
          <w:i/>
        </w:rPr>
        <w:t>az 1-8. évfolyamon nappali rendszerű iskolai oktatásban részt vevő tanuló számára, ha</w:t>
      </w:r>
    </w:p>
    <w:p w:rsidR="00317AC3" w:rsidRDefault="00317AC3">
      <w:pPr>
        <w:ind w:firstLine="204"/>
        <w:jc w:val="both"/>
        <w:rPr>
          <w:i/>
        </w:rPr>
      </w:pPr>
      <w:r>
        <w:rPr>
          <w:i/>
          <w:iCs/>
        </w:rPr>
        <w:t xml:space="preserve">ba) </w:t>
      </w:r>
      <w:r>
        <w:rPr>
          <w:i/>
        </w:rPr>
        <w:t>rendszeres gyermekvédelmi kedvezményben részesül, vagy</w:t>
      </w:r>
    </w:p>
    <w:p w:rsidR="00317AC3" w:rsidRDefault="00317AC3">
      <w:pPr>
        <w:ind w:firstLine="204"/>
        <w:jc w:val="both"/>
        <w:rPr>
          <w:i/>
        </w:rPr>
      </w:pPr>
      <w:r>
        <w:rPr>
          <w:i/>
          <w:iCs/>
        </w:rPr>
        <w:t xml:space="preserve">bb) </w:t>
      </w:r>
      <w:r>
        <w:rPr>
          <w:i/>
        </w:rPr>
        <w:t>nevelésbe vették;</w:t>
      </w:r>
    </w:p>
    <w:p w:rsidR="00317AC3" w:rsidRDefault="00317AC3">
      <w:pPr>
        <w:ind w:firstLine="204"/>
        <w:jc w:val="both"/>
        <w:rPr>
          <w:i/>
        </w:rPr>
      </w:pPr>
      <w:r>
        <w:rPr>
          <w:i/>
          <w:iCs/>
        </w:rPr>
        <w:t xml:space="preserve">c) </w:t>
      </w:r>
      <w:r>
        <w:rPr>
          <w:i/>
        </w:rPr>
        <w:t xml:space="preserve">azon </w:t>
      </w:r>
      <w:r>
        <w:rPr>
          <w:i/>
          <w:iCs/>
        </w:rPr>
        <w:t xml:space="preserve">a) </w:t>
      </w:r>
      <w:r>
        <w:rPr>
          <w:i/>
        </w:rPr>
        <w:t xml:space="preserve">és </w:t>
      </w:r>
      <w:r>
        <w:rPr>
          <w:i/>
          <w:iCs/>
        </w:rPr>
        <w:t xml:space="preserve">b) </w:t>
      </w:r>
      <w:r>
        <w:rPr>
          <w:i/>
        </w:rPr>
        <w:t>pont szerinti életkorú, rendszeres gyermekvédelmi kedvezményben részesülő gyermek számára, akit fogyatékos gyermekek számára nappali ellátást nyújtó, az Szt. hatálya alá tartozó fogyatékosok nappali intézményében helyeztek el;</w:t>
      </w:r>
    </w:p>
    <w:p w:rsidR="00317AC3" w:rsidRDefault="00317AC3">
      <w:pPr>
        <w:ind w:firstLine="204"/>
        <w:jc w:val="both"/>
        <w:rPr>
          <w:i/>
        </w:rPr>
      </w:pPr>
      <w:r>
        <w:rPr>
          <w:i/>
          <w:iCs/>
        </w:rPr>
        <w:t xml:space="preserve">d) </w:t>
      </w:r>
      <w:r>
        <w:rPr>
          <w:i/>
        </w:rPr>
        <w:t>az 1-8. évfolyamon felül nappali rendszerű iskolai oktatásban részt vevő tanuló számára, ha</w:t>
      </w:r>
    </w:p>
    <w:p w:rsidR="00317AC3" w:rsidRDefault="00317AC3">
      <w:pPr>
        <w:ind w:firstLine="204"/>
        <w:jc w:val="both"/>
        <w:rPr>
          <w:i/>
        </w:rPr>
      </w:pPr>
      <w:r>
        <w:rPr>
          <w:i/>
          <w:iCs/>
        </w:rPr>
        <w:t xml:space="preserve">da) </w:t>
      </w:r>
      <w:r>
        <w:rPr>
          <w:i/>
        </w:rPr>
        <w:t>nevelésbe vették, vagy</w:t>
      </w:r>
    </w:p>
    <w:p w:rsidR="00317AC3" w:rsidRDefault="00317AC3">
      <w:pPr>
        <w:ind w:firstLine="204"/>
        <w:jc w:val="both"/>
        <w:rPr>
          <w:i/>
        </w:rPr>
      </w:pPr>
      <w:r>
        <w:rPr>
          <w:i/>
          <w:iCs/>
        </w:rPr>
        <w:t xml:space="preserve">db) </w:t>
      </w:r>
      <w:r>
        <w:rPr>
          <w:i/>
        </w:rPr>
        <w:t>utógondozói ellátásban részesül.”</w:t>
      </w:r>
    </w:p>
    <w:p w:rsidR="00317AC3" w:rsidRDefault="00317AC3">
      <w:pPr>
        <w:widowControl w:val="0"/>
        <w:jc w:val="both"/>
        <w:rPr>
          <w:bCs/>
        </w:rPr>
      </w:pPr>
    </w:p>
    <w:p w:rsidR="00317AC3" w:rsidRDefault="00317AC3">
      <w:pPr>
        <w:widowControl w:val="0"/>
        <w:jc w:val="both"/>
        <w:rPr>
          <w:i/>
        </w:rPr>
      </w:pPr>
      <w:r>
        <w:t>A Gyvt. 21/B. § (2) bekezdés szerint „</w:t>
      </w:r>
      <w:r>
        <w:rPr>
          <w:i/>
        </w:rPr>
        <w:t xml:space="preserve">Az intézményi gyermekétkeztetést </w:t>
      </w:r>
      <w:r>
        <w:rPr>
          <w:i/>
          <w:u w:val="single"/>
        </w:rPr>
        <w:t>az intézményi térítési díj 50%-os normatív kedvezményével</w:t>
      </w:r>
      <w:r>
        <w:rPr>
          <w:i/>
        </w:rPr>
        <w:t xml:space="preserve"> kell biztosítani</w:t>
      </w:r>
    </w:p>
    <w:p w:rsidR="00317AC3" w:rsidRDefault="00317AC3">
      <w:pPr>
        <w:ind w:firstLine="204"/>
        <w:jc w:val="both"/>
        <w:rPr>
          <w:i/>
        </w:rPr>
      </w:pPr>
      <w:r>
        <w:rPr>
          <w:i/>
          <w:iCs/>
        </w:rPr>
        <w:t xml:space="preserve">a) </w:t>
      </w:r>
      <w:r>
        <w:rPr>
          <w:i/>
        </w:rPr>
        <w:t>az 1-8. évfolyamon felül nappali rendszerű iskolai oktatásban részt vevő tanuló számára, ha rendszeres gyermekvédelmi kedvezményben részesül;</w:t>
      </w:r>
    </w:p>
    <w:p w:rsidR="00317AC3" w:rsidRDefault="00317AC3">
      <w:pPr>
        <w:ind w:firstLine="204"/>
        <w:jc w:val="both"/>
        <w:rPr>
          <w:i/>
        </w:rPr>
      </w:pPr>
      <w:r>
        <w:rPr>
          <w:i/>
          <w:iCs/>
        </w:rPr>
        <w:t xml:space="preserve">b) </w:t>
      </w:r>
      <w:r>
        <w:rPr>
          <w:i/>
        </w:rPr>
        <w:t xml:space="preserve">az 1-8. és az azon felüli évfolyamon nappali rendszerű iskolai oktatásban részt vevő tanuló számára, ha olyan családban él, amelyben három vagy több gyermeket nevelnek, feltéve, hogy az (1) bekezdés </w:t>
      </w:r>
      <w:r>
        <w:rPr>
          <w:i/>
          <w:iCs/>
        </w:rPr>
        <w:t xml:space="preserve">b) </w:t>
      </w:r>
      <w:r>
        <w:rPr>
          <w:i/>
        </w:rPr>
        <w:t xml:space="preserve">pont </w:t>
      </w:r>
      <w:r>
        <w:rPr>
          <w:i/>
          <w:iCs/>
        </w:rPr>
        <w:t xml:space="preserve">ba) </w:t>
      </w:r>
      <w:r>
        <w:rPr>
          <w:i/>
        </w:rPr>
        <w:t>alpontja alapján a tanuló nem részesül ingyenes intézményi gyermekétkeztetésben;</w:t>
      </w:r>
    </w:p>
    <w:p w:rsidR="00317AC3" w:rsidRDefault="00317AC3">
      <w:pPr>
        <w:ind w:firstLine="204"/>
        <w:jc w:val="both"/>
        <w:rPr>
          <w:i/>
        </w:rPr>
      </w:pPr>
      <w:r>
        <w:rPr>
          <w:i/>
          <w:iCs/>
        </w:rPr>
        <w:t xml:space="preserve">c) </w:t>
      </w:r>
      <w:r>
        <w:rPr>
          <w:i/>
        </w:rPr>
        <w:t xml:space="preserve">az (1) bekezdés </w:t>
      </w:r>
      <w:r>
        <w:rPr>
          <w:i/>
          <w:iCs/>
        </w:rPr>
        <w:t xml:space="preserve">a), b) </w:t>
      </w:r>
      <w:r>
        <w:rPr>
          <w:i/>
        </w:rPr>
        <w:t xml:space="preserve">és </w:t>
      </w:r>
      <w:r>
        <w:rPr>
          <w:i/>
          <w:iCs/>
        </w:rPr>
        <w:t xml:space="preserve">d) </w:t>
      </w:r>
      <w:r>
        <w:rPr>
          <w:i/>
        </w:rPr>
        <w:t>pontja szerinti életkorú, tartósan beteg vagy fogyatékos gyermek számára, feltéve, hogy az (1) bekezdés alapján a gyermek nem részesül ingyenes intézményi gyermekétkeztetésben.”</w:t>
      </w:r>
    </w:p>
    <w:p w:rsidR="00317AC3" w:rsidRDefault="00317AC3">
      <w:pPr>
        <w:widowControl w:val="0"/>
        <w:jc w:val="both"/>
      </w:pPr>
    </w:p>
    <w:p w:rsidR="00317AC3" w:rsidRDefault="00317AC3">
      <w:pPr>
        <w:widowControl w:val="0"/>
        <w:jc w:val="both"/>
      </w:pPr>
      <w:r>
        <w:t>A fenti mentesség és kedvezmények biztosításakor a Gyvt. 21/B. § (3)-(9) bekezdéseire figyelemmel kell lenni.</w:t>
      </w:r>
    </w:p>
    <w:p w:rsidR="00317AC3" w:rsidRDefault="00317AC3">
      <w:pPr>
        <w:widowControl w:val="0"/>
        <w:jc w:val="both"/>
        <w:rPr>
          <w:b/>
        </w:rPr>
      </w:pPr>
    </w:p>
    <w:p w:rsidR="00317AC3" w:rsidRDefault="00317AC3">
      <w:pPr>
        <w:widowControl w:val="0"/>
        <w:jc w:val="both"/>
        <w:rPr>
          <w:b/>
          <w:bCs/>
        </w:rPr>
      </w:pPr>
      <w:r>
        <w:rPr>
          <w:b/>
          <w:bCs/>
        </w:rPr>
        <w:t>a) Az ingyenesen és kedvezménnyel étkező gyermekek számának* alakulása:</w:t>
      </w:r>
    </w:p>
    <w:p w:rsidR="00317AC3" w:rsidRDefault="00317AC3">
      <w:pPr>
        <w:widowControl w:val="0"/>
        <w:jc w:val="both"/>
        <w:rPr>
          <w:b/>
          <w:bCs/>
        </w:rPr>
      </w:pPr>
    </w:p>
    <w:tbl>
      <w:tblPr>
        <w:tblW w:w="6079" w:type="dxa"/>
        <w:jc w:val="center"/>
        <w:tblCellMar>
          <w:left w:w="70" w:type="dxa"/>
          <w:right w:w="70" w:type="dxa"/>
        </w:tblCellMar>
        <w:tblLook w:val="00A0"/>
      </w:tblPr>
      <w:tblGrid>
        <w:gridCol w:w="1480"/>
        <w:gridCol w:w="680"/>
        <w:gridCol w:w="680"/>
        <w:gridCol w:w="680"/>
        <w:gridCol w:w="680"/>
        <w:gridCol w:w="680"/>
        <w:gridCol w:w="680"/>
        <w:gridCol w:w="680"/>
      </w:tblGrid>
      <w:tr w:rsidR="00317AC3" w:rsidRPr="003F3937" w:rsidTr="00ED4CD6">
        <w:trPr>
          <w:trHeight w:val="555"/>
          <w:jc w:val="center"/>
        </w:trPr>
        <w:tc>
          <w:tcPr>
            <w:tcW w:w="1480" w:type="dxa"/>
            <w:vMerge w:val="restart"/>
            <w:tcBorders>
              <w:top w:val="single" w:sz="8" w:space="0" w:color="auto"/>
              <w:left w:val="single" w:sz="8" w:space="0" w:color="auto"/>
              <w:bottom w:val="single" w:sz="8" w:space="0" w:color="000000"/>
              <w:right w:val="single" w:sz="8" w:space="0" w:color="auto"/>
            </w:tcBorders>
            <w:vAlign w:val="center"/>
          </w:tcPr>
          <w:p w:rsidR="00317AC3" w:rsidRPr="003F3937" w:rsidRDefault="00317AC3" w:rsidP="002724DC">
            <w:pPr>
              <w:suppressAutoHyphens w:val="0"/>
              <w:jc w:val="center"/>
              <w:rPr>
                <w:b/>
                <w:bCs/>
                <w:color w:val="auto"/>
                <w:lang w:eastAsia="hu-HU"/>
              </w:rPr>
            </w:pPr>
            <w:r w:rsidRPr="003F3937">
              <w:rPr>
                <w:b/>
                <w:bCs/>
                <w:color w:val="auto"/>
                <w:lang w:eastAsia="hu-HU"/>
              </w:rPr>
              <w:t>Kedvezmény mértéke</w:t>
            </w:r>
          </w:p>
        </w:tc>
        <w:tc>
          <w:tcPr>
            <w:tcW w:w="4599" w:type="dxa"/>
            <w:gridSpan w:val="7"/>
            <w:tcBorders>
              <w:top w:val="single" w:sz="8" w:space="0" w:color="auto"/>
              <w:left w:val="nil"/>
              <w:bottom w:val="single" w:sz="8" w:space="0" w:color="auto"/>
              <w:right w:val="single" w:sz="8" w:space="0" w:color="000000"/>
            </w:tcBorders>
            <w:noWrap/>
            <w:vAlign w:val="center"/>
          </w:tcPr>
          <w:p w:rsidR="00317AC3" w:rsidRPr="003F3937" w:rsidRDefault="00317AC3" w:rsidP="002724DC">
            <w:pPr>
              <w:suppressAutoHyphens w:val="0"/>
              <w:jc w:val="center"/>
              <w:rPr>
                <w:b/>
                <w:bCs/>
                <w:color w:val="auto"/>
                <w:lang w:eastAsia="hu-HU"/>
              </w:rPr>
            </w:pPr>
            <w:r w:rsidRPr="003F3937">
              <w:rPr>
                <w:b/>
                <w:bCs/>
                <w:color w:val="auto"/>
                <w:lang w:eastAsia="hu-HU"/>
              </w:rPr>
              <w:t>Kedvezményben részesülő gyermekek száma</w:t>
            </w:r>
          </w:p>
        </w:tc>
      </w:tr>
      <w:tr w:rsidR="00317AC3" w:rsidRPr="003F3937" w:rsidTr="00ED4CD6">
        <w:trPr>
          <w:trHeight w:val="405"/>
          <w:jc w:val="center"/>
        </w:trPr>
        <w:tc>
          <w:tcPr>
            <w:tcW w:w="1480" w:type="dxa"/>
            <w:vMerge/>
            <w:tcBorders>
              <w:top w:val="single" w:sz="8" w:space="0" w:color="auto"/>
              <w:left w:val="single" w:sz="8" w:space="0" w:color="auto"/>
              <w:bottom w:val="single" w:sz="8" w:space="0" w:color="000000"/>
              <w:right w:val="single" w:sz="8" w:space="0" w:color="auto"/>
            </w:tcBorders>
            <w:vAlign w:val="center"/>
          </w:tcPr>
          <w:p w:rsidR="00317AC3" w:rsidRPr="003F3937" w:rsidRDefault="00317AC3" w:rsidP="00E66106">
            <w:pPr>
              <w:suppressAutoHyphens w:val="0"/>
              <w:rPr>
                <w:b/>
                <w:bCs/>
                <w:color w:val="auto"/>
                <w:lang w:eastAsia="hu-HU"/>
              </w:rPr>
            </w:pPr>
          </w:p>
        </w:tc>
        <w:tc>
          <w:tcPr>
            <w:tcW w:w="641" w:type="dxa"/>
            <w:tcBorders>
              <w:top w:val="nil"/>
              <w:left w:val="single" w:sz="8" w:space="0" w:color="auto"/>
              <w:bottom w:val="single" w:sz="8" w:space="0" w:color="auto"/>
              <w:right w:val="single" w:sz="8" w:space="0" w:color="auto"/>
            </w:tcBorders>
            <w:noWrap/>
            <w:vAlign w:val="center"/>
          </w:tcPr>
          <w:p w:rsidR="00317AC3" w:rsidRPr="003F3937" w:rsidRDefault="00317AC3" w:rsidP="00E66106">
            <w:pPr>
              <w:suppressAutoHyphens w:val="0"/>
              <w:jc w:val="center"/>
              <w:rPr>
                <w:b/>
                <w:bCs/>
                <w:color w:val="auto"/>
                <w:lang w:eastAsia="hu-HU"/>
              </w:rPr>
            </w:pPr>
            <w:r w:rsidRPr="003F3937">
              <w:rPr>
                <w:b/>
                <w:bCs/>
                <w:color w:val="auto"/>
                <w:lang w:eastAsia="hu-HU"/>
              </w:rPr>
              <w:t>201</w:t>
            </w:r>
            <w:r>
              <w:rPr>
                <w:b/>
                <w:bCs/>
                <w:color w:val="auto"/>
                <w:lang w:eastAsia="hu-HU"/>
              </w:rPr>
              <w:t>9</w:t>
            </w:r>
            <w:r w:rsidRPr="003F3937">
              <w:rPr>
                <w:b/>
                <w:bCs/>
                <w:color w:val="auto"/>
                <w:lang w:eastAsia="hu-HU"/>
              </w:rPr>
              <w:t>.</w:t>
            </w:r>
          </w:p>
        </w:tc>
        <w:tc>
          <w:tcPr>
            <w:tcW w:w="641" w:type="dxa"/>
            <w:tcBorders>
              <w:top w:val="nil"/>
              <w:left w:val="nil"/>
              <w:bottom w:val="single" w:sz="8" w:space="0" w:color="auto"/>
              <w:right w:val="single" w:sz="8" w:space="0" w:color="auto"/>
            </w:tcBorders>
            <w:noWrap/>
            <w:vAlign w:val="center"/>
          </w:tcPr>
          <w:p w:rsidR="00317AC3" w:rsidRPr="003F3937" w:rsidRDefault="00317AC3" w:rsidP="00E66106">
            <w:pPr>
              <w:suppressAutoHyphens w:val="0"/>
              <w:jc w:val="center"/>
              <w:rPr>
                <w:b/>
                <w:bCs/>
                <w:color w:val="auto"/>
                <w:lang w:eastAsia="hu-HU"/>
              </w:rPr>
            </w:pPr>
            <w:r w:rsidRPr="003F3937">
              <w:rPr>
                <w:b/>
                <w:bCs/>
                <w:color w:val="auto"/>
                <w:lang w:eastAsia="hu-HU"/>
              </w:rPr>
              <w:t>20</w:t>
            </w:r>
            <w:r>
              <w:rPr>
                <w:b/>
                <w:bCs/>
                <w:color w:val="auto"/>
                <w:lang w:eastAsia="hu-HU"/>
              </w:rPr>
              <w:t>20</w:t>
            </w:r>
            <w:r w:rsidRPr="003F3937">
              <w:rPr>
                <w:b/>
                <w:bCs/>
                <w:color w:val="auto"/>
                <w:lang w:eastAsia="hu-HU"/>
              </w:rPr>
              <w:t>.</w:t>
            </w:r>
          </w:p>
        </w:tc>
        <w:tc>
          <w:tcPr>
            <w:tcW w:w="641" w:type="dxa"/>
            <w:tcBorders>
              <w:top w:val="nil"/>
              <w:left w:val="nil"/>
              <w:bottom w:val="single" w:sz="8" w:space="0" w:color="auto"/>
              <w:right w:val="single" w:sz="8" w:space="0" w:color="auto"/>
            </w:tcBorders>
            <w:noWrap/>
            <w:vAlign w:val="center"/>
          </w:tcPr>
          <w:p w:rsidR="00317AC3" w:rsidRPr="003F3937" w:rsidRDefault="00317AC3" w:rsidP="00E66106">
            <w:pPr>
              <w:suppressAutoHyphens w:val="0"/>
              <w:jc w:val="center"/>
              <w:rPr>
                <w:b/>
                <w:bCs/>
                <w:color w:val="auto"/>
                <w:lang w:eastAsia="hu-HU"/>
              </w:rPr>
            </w:pPr>
            <w:r w:rsidRPr="003F3937">
              <w:rPr>
                <w:b/>
                <w:bCs/>
                <w:color w:val="auto"/>
                <w:lang w:eastAsia="hu-HU"/>
              </w:rPr>
              <w:t>202</w:t>
            </w:r>
            <w:r>
              <w:rPr>
                <w:b/>
                <w:bCs/>
                <w:color w:val="auto"/>
                <w:lang w:eastAsia="hu-HU"/>
              </w:rPr>
              <w:t>1</w:t>
            </w:r>
            <w:r w:rsidRPr="003F3937">
              <w:rPr>
                <w:b/>
                <w:bCs/>
                <w:color w:val="auto"/>
                <w:lang w:eastAsia="hu-HU"/>
              </w:rPr>
              <w:t>.</w:t>
            </w:r>
          </w:p>
        </w:tc>
        <w:tc>
          <w:tcPr>
            <w:tcW w:w="641" w:type="dxa"/>
            <w:tcBorders>
              <w:top w:val="nil"/>
              <w:left w:val="nil"/>
              <w:bottom w:val="single" w:sz="8" w:space="0" w:color="auto"/>
              <w:right w:val="single" w:sz="8" w:space="0" w:color="auto"/>
            </w:tcBorders>
            <w:noWrap/>
            <w:vAlign w:val="center"/>
          </w:tcPr>
          <w:p w:rsidR="00317AC3" w:rsidRPr="003F3937" w:rsidRDefault="00317AC3" w:rsidP="00E66106">
            <w:pPr>
              <w:suppressAutoHyphens w:val="0"/>
              <w:jc w:val="center"/>
              <w:rPr>
                <w:b/>
                <w:bCs/>
                <w:color w:val="auto"/>
                <w:lang w:eastAsia="hu-HU"/>
              </w:rPr>
            </w:pPr>
            <w:r w:rsidRPr="003F3937">
              <w:rPr>
                <w:b/>
                <w:bCs/>
                <w:color w:val="auto"/>
                <w:lang w:eastAsia="hu-HU"/>
              </w:rPr>
              <w:t>202</w:t>
            </w:r>
            <w:r>
              <w:rPr>
                <w:b/>
                <w:bCs/>
                <w:color w:val="auto"/>
                <w:lang w:eastAsia="hu-HU"/>
              </w:rPr>
              <w:t>2</w:t>
            </w:r>
            <w:r w:rsidRPr="003F3937">
              <w:rPr>
                <w:b/>
                <w:bCs/>
                <w:color w:val="auto"/>
                <w:lang w:eastAsia="hu-HU"/>
              </w:rPr>
              <w:t>.</w:t>
            </w:r>
          </w:p>
        </w:tc>
        <w:tc>
          <w:tcPr>
            <w:tcW w:w="641" w:type="dxa"/>
            <w:tcBorders>
              <w:top w:val="nil"/>
              <w:left w:val="nil"/>
              <w:bottom w:val="single" w:sz="8" w:space="0" w:color="auto"/>
              <w:right w:val="single" w:sz="8" w:space="0" w:color="auto"/>
            </w:tcBorders>
            <w:noWrap/>
            <w:vAlign w:val="center"/>
          </w:tcPr>
          <w:p w:rsidR="00317AC3" w:rsidRPr="003F3937" w:rsidRDefault="00317AC3" w:rsidP="00E66106">
            <w:pPr>
              <w:suppressAutoHyphens w:val="0"/>
              <w:jc w:val="center"/>
              <w:rPr>
                <w:b/>
                <w:bCs/>
                <w:color w:val="auto"/>
                <w:lang w:eastAsia="hu-HU"/>
              </w:rPr>
            </w:pPr>
            <w:r w:rsidRPr="003F3937">
              <w:rPr>
                <w:b/>
                <w:bCs/>
                <w:color w:val="auto"/>
                <w:lang w:eastAsia="hu-HU"/>
              </w:rPr>
              <w:t>202</w:t>
            </w:r>
            <w:r>
              <w:rPr>
                <w:b/>
                <w:bCs/>
                <w:color w:val="auto"/>
                <w:lang w:eastAsia="hu-HU"/>
              </w:rPr>
              <w:t>3</w:t>
            </w:r>
            <w:r w:rsidRPr="003F3937">
              <w:rPr>
                <w:b/>
                <w:bCs/>
                <w:color w:val="auto"/>
                <w:lang w:eastAsia="hu-HU"/>
              </w:rPr>
              <w:t>.</w:t>
            </w:r>
          </w:p>
        </w:tc>
        <w:tc>
          <w:tcPr>
            <w:tcW w:w="641" w:type="dxa"/>
            <w:tcBorders>
              <w:top w:val="nil"/>
              <w:left w:val="nil"/>
              <w:bottom w:val="single" w:sz="8" w:space="0" w:color="auto"/>
              <w:right w:val="single" w:sz="4" w:space="0" w:color="auto"/>
            </w:tcBorders>
            <w:noWrap/>
            <w:vAlign w:val="center"/>
          </w:tcPr>
          <w:p w:rsidR="00317AC3" w:rsidRPr="003F3937" w:rsidRDefault="00317AC3" w:rsidP="00E66106">
            <w:pPr>
              <w:suppressAutoHyphens w:val="0"/>
              <w:jc w:val="center"/>
              <w:rPr>
                <w:b/>
                <w:bCs/>
                <w:color w:val="auto"/>
                <w:lang w:eastAsia="hu-HU"/>
              </w:rPr>
            </w:pPr>
            <w:r w:rsidRPr="003F3937">
              <w:rPr>
                <w:b/>
                <w:bCs/>
                <w:color w:val="auto"/>
                <w:lang w:eastAsia="hu-HU"/>
              </w:rPr>
              <w:t>202</w:t>
            </w:r>
            <w:r>
              <w:rPr>
                <w:b/>
                <w:bCs/>
                <w:color w:val="auto"/>
                <w:lang w:eastAsia="hu-HU"/>
              </w:rPr>
              <w:t>4</w:t>
            </w:r>
            <w:r w:rsidRPr="003F3937">
              <w:rPr>
                <w:b/>
                <w:bCs/>
                <w:color w:val="auto"/>
                <w:lang w:eastAsia="hu-HU"/>
              </w:rPr>
              <w:t>.</w:t>
            </w:r>
          </w:p>
        </w:tc>
        <w:tc>
          <w:tcPr>
            <w:tcW w:w="753" w:type="dxa"/>
            <w:tcBorders>
              <w:top w:val="single" w:sz="4" w:space="0" w:color="auto"/>
              <w:left w:val="single" w:sz="4" w:space="0" w:color="auto"/>
              <w:bottom w:val="single" w:sz="4" w:space="0" w:color="auto"/>
              <w:right w:val="single" w:sz="4" w:space="0" w:color="auto"/>
            </w:tcBorders>
            <w:vAlign w:val="center"/>
          </w:tcPr>
          <w:p w:rsidR="00317AC3" w:rsidRPr="003F3937" w:rsidRDefault="00317AC3" w:rsidP="00E66106">
            <w:pPr>
              <w:suppressAutoHyphens w:val="0"/>
            </w:pPr>
            <w:r w:rsidRPr="003F3937">
              <w:rPr>
                <w:b/>
                <w:bCs/>
                <w:color w:val="auto"/>
                <w:lang w:eastAsia="hu-HU"/>
              </w:rPr>
              <w:t>202</w:t>
            </w:r>
            <w:r>
              <w:rPr>
                <w:b/>
                <w:bCs/>
                <w:color w:val="auto"/>
                <w:lang w:eastAsia="hu-HU"/>
              </w:rPr>
              <w:t>5</w:t>
            </w:r>
            <w:r w:rsidRPr="003F3937">
              <w:rPr>
                <w:b/>
                <w:bCs/>
                <w:color w:val="auto"/>
                <w:lang w:eastAsia="hu-HU"/>
              </w:rPr>
              <w:t>.</w:t>
            </w:r>
          </w:p>
        </w:tc>
      </w:tr>
      <w:tr w:rsidR="00317AC3" w:rsidRPr="003F3937" w:rsidTr="00ED4CD6">
        <w:trPr>
          <w:trHeight w:val="375"/>
          <w:jc w:val="center"/>
        </w:trPr>
        <w:tc>
          <w:tcPr>
            <w:tcW w:w="1480" w:type="dxa"/>
            <w:tcBorders>
              <w:top w:val="nil"/>
              <w:left w:val="single" w:sz="8" w:space="0" w:color="auto"/>
              <w:bottom w:val="single" w:sz="8" w:space="0" w:color="auto"/>
              <w:right w:val="single" w:sz="8" w:space="0" w:color="auto"/>
            </w:tcBorders>
            <w:noWrap/>
            <w:vAlign w:val="bottom"/>
          </w:tcPr>
          <w:p w:rsidR="00317AC3" w:rsidRPr="003F3937" w:rsidRDefault="00317AC3" w:rsidP="00E66106">
            <w:pPr>
              <w:suppressAutoHyphens w:val="0"/>
              <w:rPr>
                <w:b/>
                <w:bCs/>
                <w:color w:val="auto"/>
                <w:lang w:eastAsia="hu-HU"/>
              </w:rPr>
            </w:pPr>
            <w:r w:rsidRPr="003F3937">
              <w:rPr>
                <w:b/>
                <w:bCs/>
                <w:color w:val="auto"/>
                <w:lang w:eastAsia="hu-HU"/>
              </w:rPr>
              <w:t>100 %-os</w:t>
            </w:r>
          </w:p>
        </w:tc>
        <w:tc>
          <w:tcPr>
            <w:tcW w:w="641" w:type="dxa"/>
            <w:tcBorders>
              <w:top w:val="nil"/>
              <w:left w:val="single" w:sz="8" w:space="0" w:color="auto"/>
              <w:bottom w:val="single" w:sz="8" w:space="0" w:color="auto"/>
              <w:right w:val="single" w:sz="8" w:space="0" w:color="auto"/>
            </w:tcBorders>
            <w:noWrap/>
            <w:vAlign w:val="center"/>
          </w:tcPr>
          <w:p w:rsidR="00317AC3" w:rsidRPr="003F3937" w:rsidRDefault="00317AC3" w:rsidP="00E66106">
            <w:pPr>
              <w:suppressAutoHyphens w:val="0"/>
              <w:jc w:val="center"/>
              <w:rPr>
                <w:color w:val="auto"/>
                <w:lang w:eastAsia="hu-HU"/>
              </w:rPr>
            </w:pPr>
            <w:r>
              <w:rPr>
                <w:color w:val="auto"/>
                <w:lang w:eastAsia="hu-HU"/>
              </w:rPr>
              <w:t>20</w:t>
            </w:r>
          </w:p>
        </w:tc>
        <w:tc>
          <w:tcPr>
            <w:tcW w:w="641" w:type="dxa"/>
            <w:tcBorders>
              <w:top w:val="nil"/>
              <w:left w:val="nil"/>
              <w:bottom w:val="single" w:sz="8" w:space="0" w:color="auto"/>
              <w:right w:val="single" w:sz="8" w:space="0" w:color="auto"/>
            </w:tcBorders>
            <w:noWrap/>
            <w:vAlign w:val="center"/>
          </w:tcPr>
          <w:p w:rsidR="00317AC3" w:rsidRPr="003F3937" w:rsidRDefault="00317AC3" w:rsidP="00E66106">
            <w:pPr>
              <w:suppressAutoHyphens w:val="0"/>
              <w:jc w:val="center"/>
              <w:rPr>
                <w:color w:val="auto"/>
                <w:lang w:eastAsia="hu-HU"/>
              </w:rPr>
            </w:pPr>
            <w:r w:rsidRPr="003F3937">
              <w:rPr>
                <w:color w:val="auto"/>
                <w:lang w:eastAsia="hu-HU"/>
              </w:rPr>
              <w:t>20</w:t>
            </w:r>
          </w:p>
        </w:tc>
        <w:tc>
          <w:tcPr>
            <w:tcW w:w="641" w:type="dxa"/>
            <w:tcBorders>
              <w:top w:val="nil"/>
              <w:left w:val="nil"/>
              <w:bottom w:val="single" w:sz="8" w:space="0" w:color="auto"/>
              <w:right w:val="single" w:sz="8" w:space="0" w:color="auto"/>
            </w:tcBorders>
            <w:noWrap/>
            <w:vAlign w:val="center"/>
          </w:tcPr>
          <w:p w:rsidR="00317AC3" w:rsidRPr="003F3937" w:rsidRDefault="00317AC3" w:rsidP="00E66106">
            <w:pPr>
              <w:suppressAutoHyphens w:val="0"/>
              <w:jc w:val="center"/>
              <w:rPr>
                <w:color w:val="auto"/>
                <w:lang w:eastAsia="hu-HU"/>
              </w:rPr>
            </w:pPr>
            <w:r>
              <w:rPr>
                <w:color w:val="auto"/>
                <w:lang w:eastAsia="hu-HU"/>
              </w:rPr>
              <w:t>17</w:t>
            </w:r>
          </w:p>
        </w:tc>
        <w:tc>
          <w:tcPr>
            <w:tcW w:w="641" w:type="dxa"/>
            <w:tcBorders>
              <w:top w:val="nil"/>
              <w:left w:val="nil"/>
              <w:bottom w:val="single" w:sz="8" w:space="0" w:color="auto"/>
              <w:right w:val="single" w:sz="8" w:space="0" w:color="auto"/>
            </w:tcBorders>
            <w:noWrap/>
            <w:vAlign w:val="center"/>
          </w:tcPr>
          <w:p w:rsidR="00317AC3" w:rsidRPr="003F3937" w:rsidRDefault="00317AC3" w:rsidP="00E66106">
            <w:pPr>
              <w:suppressAutoHyphens w:val="0"/>
              <w:jc w:val="center"/>
              <w:rPr>
                <w:color w:val="auto"/>
                <w:lang w:eastAsia="hu-HU"/>
              </w:rPr>
            </w:pPr>
            <w:r w:rsidRPr="003F3937">
              <w:rPr>
                <w:color w:val="auto"/>
                <w:lang w:eastAsia="hu-HU"/>
              </w:rPr>
              <w:t>1</w:t>
            </w:r>
            <w:r>
              <w:rPr>
                <w:color w:val="auto"/>
                <w:lang w:eastAsia="hu-HU"/>
              </w:rPr>
              <w:t>8</w:t>
            </w:r>
          </w:p>
        </w:tc>
        <w:tc>
          <w:tcPr>
            <w:tcW w:w="641" w:type="dxa"/>
            <w:tcBorders>
              <w:top w:val="nil"/>
              <w:left w:val="nil"/>
              <w:bottom w:val="single" w:sz="8" w:space="0" w:color="auto"/>
              <w:right w:val="single" w:sz="8" w:space="0" w:color="auto"/>
            </w:tcBorders>
            <w:noWrap/>
            <w:vAlign w:val="center"/>
          </w:tcPr>
          <w:p w:rsidR="00317AC3" w:rsidRPr="003F3937" w:rsidRDefault="00317AC3" w:rsidP="00E66106">
            <w:pPr>
              <w:suppressAutoHyphens w:val="0"/>
              <w:jc w:val="center"/>
              <w:rPr>
                <w:color w:val="auto"/>
                <w:lang w:eastAsia="hu-HU"/>
              </w:rPr>
            </w:pPr>
            <w:r w:rsidRPr="003F3937">
              <w:rPr>
                <w:color w:val="auto"/>
                <w:lang w:eastAsia="hu-HU"/>
              </w:rPr>
              <w:t>1</w:t>
            </w:r>
            <w:r>
              <w:rPr>
                <w:color w:val="auto"/>
                <w:lang w:eastAsia="hu-HU"/>
              </w:rPr>
              <w:t>6</w:t>
            </w:r>
          </w:p>
        </w:tc>
        <w:tc>
          <w:tcPr>
            <w:tcW w:w="641" w:type="dxa"/>
            <w:tcBorders>
              <w:top w:val="nil"/>
              <w:left w:val="nil"/>
              <w:bottom w:val="single" w:sz="8" w:space="0" w:color="auto"/>
              <w:right w:val="single" w:sz="4" w:space="0" w:color="auto"/>
            </w:tcBorders>
            <w:noWrap/>
            <w:vAlign w:val="center"/>
          </w:tcPr>
          <w:p w:rsidR="00317AC3" w:rsidRPr="003F3937" w:rsidRDefault="00317AC3" w:rsidP="00E66106">
            <w:pPr>
              <w:suppressAutoHyphens w:val="0"/>
              <w:jc w:val="center"/>
              <w:rPr>
                <w:color w:val="auto"/>
                <w:lang w:eastAsia="hu-HU"/>
              </w:rPr>
            </w:pPr>
            <w:r w:rsidRPr="003F3937">
              <w:t>1</w:t>
            </w:r>
            <w:r>
              <w:t>3</w:t>
            </w:r>
          </w:p>
        </w:tc>
        <w:tc>
          <w:tcPr>
            <w:tcW w:w="753" w:type="dxa"/>
            <w:tcBorders>
              <w:top w:val="single" w:sz="4" w:space="0" w:color="auto"/>
              <w:left w:val="single" w:sz="4" w:space="0" w:color="auto"/>
              <w:bottom w:val="single" w:sz="4" w:space="0" w:color="auto"/>
              <w:right w:val="single" w:sz="4" w:space="0" w:color="auto"/>
            </w:tcBorders>
            <w:vAlign w:val="center"/>
          </w:tcPr>
          <w:p w:rsidR="00317AC3" w:rsidRPr="003F3937" w:rsidRDefault="00317AC3" w:rsidP="00E66106">
            <w:pPr>
              <w:suppressAutoHyphens w:val="0"/>
              <w:jc w:val="center"/>
            </w:pPr>
            <w:r>
              <w:t>14</w:t>
            </w:r>
          </w:p>
        </w:tc>
      </w:tr>
      <w:tr w:rsidR="00317AC3" w:rsidRPr="003F3937" w:rsidTr="00ED4CD6">
        <w:trPr>
          <w:trHeight w:val="435"/>
          <w:jc w:val="center"/>
        </w:trPr>
        <w:tc>
          <w:tcPr>
            <w:tcW w:w="1480" w:type="dxa"/>
            <w:tcBorders>
              <w:top w:val="nil"/>
              <w:left w:val="single" w:sz="8" w:space="0" w:color="auto"/>
              <w:bottom w:val="single" w:sz="8" w:space="0" w:color="auto"/>
              <w:right w:val="single" w:sz="8" w:space="0" w:color="auto"/>
            </w:tcBorders>
            <w:vAlign w:val="bottom"/>
          </w:tcPr>
          <w:p w:rsidR="00317AC3" w:rsidRPr="003F3937" w:rsidRDefault="00317AC3" w:rsidP="00E66106">
            <w:pPr>
              <w:suppressAutoHyphens w:val="0"/>
              <w:rPr>
                <w:b/>
                <w:bCs/>
                <w:color w:val="auto"/>
                <w:lang w:eastAsia="hu-HU"/>
              </w:rPr>
            </w:pPr>
            <w:r w:rsidRPr="003F3937">
              <w:rPr>
                <w:b/>
                <w:bCs/>
                <w:color w:val="auto"/>
                <w:lang w:eastAsia="hu-HU"/>
              </w:rPr>
              <w:t>50 %-os</w:t>
            </w:r>
          </w:p>
        </w:tc>
        <w:tc>
          <w:tcPr>
            <w:tcW w:w="641" w:type="dxa"/>
            <w:tcBorders>
              <w:top w:val="nil"/>
              <w:left w:val="single" w:sz="8" w:space="0" w:color="auto"/>
              <w:bottom w:val="single" w:sz="8" w:space="0" w:color="auto"/>
              <w:right w:val="single" w:sz="8" w:space="0" w:color="auto"/>
            </w:tcBorders>
            <w:noWrap/>
            <w:vAlign w:val="center"/>
          </w:tcPr>
          <w:p w:rsidR="00317AC3" w:rsidRPr="003F3937" w:rsidRDefault="00317AC3" w:rsidP="00E66106">
            <w:pPr>
              <w:suppressAutoHyphens w:val="0"/>
              <w:jc w:val="center"/>
              <w:rPr>
                <w:color w:val="auto"/>
                <w:lang w:eastAsia="hu-HU"/>
              </w:rPr>
            </w:pPr>
            <w:r w:rsidRPr="003F3937">
              <w:rPr>
                <w:color w:val="auto"/>
                <w:lang w:eastAsia="hu-HU"/>
              </w:rPr>
              <w:t>1</w:t>
            </w:r>
            <w:r>
              <w:rPr>
                <w:color w:val="auto"/>
                <w:lang w:eastAsia="hu-HU"/>
              </w:rPr>
              <w:t>2</w:t>
            </w:r>
          </w:p>
        </w:tc>
        <w:tc>
          <w:tcPr>
            <w:tcW w:w="641" w:type="dxa"/>
            <w:tcBorders>
              <w:top w:val="nil"/>
              <w:left w:val="nil"/>
              <w:bottom w:val="single" w:sz="8" w:space="0" w:color="auto"/>
              <w:right w:val="single" w:sz="8" w:space="0" w:color="auto"/>
            </w:tcBorders>
            <w:noWrap/>
            <w:vAlign w:val="center"/>
          </w:tcPr>
          <w:p w:rsidR="00317AC3" w:rsidRPr="003F3937" w:rsidRDefault="00317AC3" w:rsidP="00E66106">
            <w:pPr>
              <w:suppressAutoHyphens w:val="0"/>
              <w:jc w:val="center"/>
              <w:rPr>
                <w:color w:val="auto"/>
                <w:lang w:eastAsia="hu-HU"/>
              </w:rPr>
            </w:pPr>
            <w:r>
              <w:rPr>
                <w:color w:val="auto"/>
                <w:lang w:eastAsia="hu-HU"/>
              </w:rPr>
              <w:t>8</w:t>
            </w:r>
          </w:p>
        </w:tc>
        <w:tc>
          <w:tcPr>
            <w:tcW w:w="641" w:type="dxa"/>
            <w:tcBorders>
              <w:top w:val="nil"/>
              <w:left w:val="nil"/>
              <w:bottom w:val="single" w:sz="8" w:space="0" w:color="auto"/>
              <w:right w:val="single" w:sz="8" w:space="0" w:color="auto"/>
            </w:tcBorders>
            <w:noWrap/>
            <w:vAlign w:val="center"/>
          </w:tcPr>
          <w:p w:rsidR="00317AC3" w:rsidRPr="003F3937" w:rsidRDefault="00317AC3" w:rsidP="00E66106">
            <w:pPr>
              <w:suppressAutoHyphens w:val="0"/>
              <w:jc w:val="center"/>
              <w:rPr>
                <w:color w:val="auto"/>
                <w:lang w:eastAsia="hu-HU"/>
              </w:rPr>
            </w:pPr>
            <w:r>
              <w:rPr>
                <w:color w:val="auto"/>
                <w:lang w:eastAsia="hu-HU"/>
              </w:rPr>
              <w:t>11</w:t>
            </w:r>
          </w:p>
        </w:tc>
        <w:tc>
          <w:tcPr>
            <w:tcW w:w="641" w:type="dxa"/>
            <w:tcBorders>
              <w:top w:val="nil"/>
              <w:left w:val="nil"/>
              <w:bottom w:val="single" w:sz="8" w:space="0" w:color="auto"/>
              <w:right w:val="single" w:sz="8" w:space="0" w:color="auto"/>
            </w:tcBorders>
            <w:noWrap/>
            <w:vAlign w:val="center"/>
          </w:tcPr>
          <w:p w:rsidR="00317AC3" w:rsidRPr="003F3937" w:rsidRDefault="00317AC3" w:rsidP="00E66106">
            <w:pPr>
              <w:suppressAutoHyphens w:val="0"/>
              <w:jc w:val="center"/>
              <w:rPr>
                <w:color w:val="auto"/>
                <w:lang w:eastAsia="hu-HU"/>
              </w:rPr>
            </w:pPr>
            <w:r w:rsidRPr="003F3937">
              <w:rPr>
                <w:color w:val="auto"/>
                <w:lang w:eastAsia="hu-HU"/>
              </w:rPr>
              <w:t>1</w:t>
            </w:r>
            <w:r>
              <w:rPr>
                <w:color w:val="auto"/>
                <w:lang w:eastAsia="hu-HU"/>
              </w:rPr>
              <w:t>8</w:t>
            </w:r>
          </w:p>
        </w:tc>
        <w:tc>
          <w:tcPr>
            <w:tcW w:w="641" w:type="dxa"/>
            <w:tcBorders>
              <w:top w:val="nil"/>
              <w:left w:val="nil"/>
              <w:bottom w:val="single" w:sz="8" w:space="0" w:color="auto"/>
              <w:right w:val="single" w:sz="8" w:space="0" w:color="auto"/>
            </w:tcBorders>
            <w:noWrap/>
            <w:vAlign w:val="center"/>
          </w:tcPr>
          <w:p w:rsidR="00317AC3" w:rsidRPr="003F3937" w:rsidRDefault="00317AC3" w:rsidP="00E66106">
            <w:pPr>
              <w:suppressAutoHyphens w:val="0"/>
              <w:jc w:val="center"/>
              <w:rPr>
                <w:color w:val="auto"/>
                <w:lang w:eastAsia="hu-HU"/>
              </w:rPr>
            </w:pPr>
            <w:r w:rsidRPr="003F3937">
              <w:rPr>
                <w:color w:val="auto"/>
                <w:lang w:eastAsia="hu-HU"/>
              </w:rPr>
              <w:t>1</w:t>
            </w:r>
            <w:r>
              <w:rPr>
                <w:color w:val="auto"/>
                <w:lang w:eastAsia="hu-HU"/>
              </w:rPr>
              <w:t>2</w:t>
            </w:r>
          </w:p>
        </w:tc>
        <w:tc>
          <w:tcPr>
            <w:tcW w:w="641" w:type="dxa"/>
            <w:tcBorders>
              <w:top w:val="nil"/>
              <w:left w:val="nil"/>
              <w:bottom w:val="single" w:sz="8" w:space="0" w:color="auto"/>
              <w:right w:val="single" w:sz="4" w:space="0" w:color="auto"/>
            </w:tcBorders>
            <w:noWrap/>
            <w:vAlign w:val="center"/>
          </w:tcPr>
          <w:p w:rsidR="00317AC3" w:rsidRPr="003F3937" w:rsidRDefault="00317AC3" w:rsidP="00E66106">
            <w:pPr>
              <w:suppressAutoHyphens w:val="0"/>
              <w:jc w:val="center"/>
              <w:rPr>
                <w:color w:val="auto"/>
                <w:lang w:eastAsia="hu-HU"/>
              </w:rPr>
            </w:pPr>
            <w:r>
              <w:t>7</w:t>
            </w:r>
          </w:p>
        </w:tc>
        <w:tc>
          <w:tcPr>
            <w:tcW w:w="753" w:type="dxa"/>
            <w:tcBorders>
              <w:top w:val="single" w:sz="4" w:space="0" w:color="auto"/>
              <w:left w:val="single" w:sz="4" w:space="0" w:color="auto"/>
              <w:bottom w:val="single" w:sz="4" w:space="0" w:color="auto"/>
              <w:right w:val="single" w:sz="4" w:space="0" w:color="auto"/>
            </w:tcBorders>
            <w:vAlign w:val="center"/>
          </w:tcPr>
          <w:p w:rsidR="00317AC3" w:rsidRPr="003F3937" w:rsidRDefault="00317AC3" w:rsidP="00E66106">
            <w:pPr>
              <w:suppressAutoHyphens w:val="0"/>
              <w:jc w:val="center"/>
            </w:pPr>
            <w:r>
              <w:t>12</w:t>
            </w:r>
          </w:p>
        </w:tc>
      </w:tr>
    </w:tbl>
    <w:p w:rsidR="00317AC3" w:rsidRDefault="00317AC3" w:rsidP="003F3937">
      <w:pPr>
        <w:widowControl w:val="0"/>
        <w:ind w:firstLine="1701"/>
        <w:jc w:val="both"/>
        <w:rPr>
          <w:i/>
        </w:rPr>
      </w:pPr>
      <w:r>
        <w:rPr>
          <w:i/>
        </w:rPr>
        <w:t>* Ellátotti mutatószám!</w:t>
      </w:r>
    </w:p>
    <w:p w:rsidR="00317AC3" w:rsidRDefault="00317AC3">
      <w:pPr>
        <w:widowControl w:val="0"/>
        <w:jc w:val="both"/>
        <w:rPr>
          <w:i/>
        </w:rPr>
      </w:pPr>
    </w:p>
    <w:p w:rsidR="00317AC3" w:rsidRDefault="00317AC3">
      <w:pPr>
        <w:widowControl w:val="0"/>
        <w:jc w:val="both"/>
        <w:rPr>
          <w:b/>
        </w:rPr>
      </w:pPr>
      <w:r>
        <w:rPr>
          <w:b/>
        </w:rPr>
        <w:t>b) Az ingyenesen és kedvezménnyel étkező gyermekek számának* alakulása korcsoportos megoszlás szerint:</w:t>
      </w:r>
    </w:p>
    <w:p w:rsidR="00317AC3" w:rsidRDefault="00317AC3">
      <w:pPr>
        <w:widowControl w:val="0"/>
        <w:jc w:val="both"/>
        <w:rPr>
          <w:i/>
        </w:rPr>
      </w:pPr>
    </w:p>
    <w:tbl>
      <w:tblPr>
        <w:tblW w:w="9483" w:type="dxa"/>
        <w:jc w:val="center"/>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left w:w="14" w:type="dxa"/>
          <w:right w:w="30" w:type="dxa"/>
        </w:tblCellMar>
        <w:tblLook w:val="0000"/>
      </w:tblPr>
      <w:tblGrid>
        <w:gridCol w:w="1364"/>
        <w:gridCol w:w="2639"/>
        <w:gridCol w:w="841"/>
        <w:gridCol w:w="705"/>
        <w:gridCol w:w="841"/>
        <w:gridCol w:w="842"/>
        <w:gridCol w:w="841"/>
        <w:gridCol w:w="705"/>
        <w:gridCol w:w="705"/>
      </w:tblGrid>
      <w:tr w:rsidR="00317AC3" w:rsidRPr="003E1FBE" w:rsidTr="00ED4CD6">
        <w:trPr>
          <w:trHeight w:val="345"/>
          <w:jc w:val="center"/>
        </w:trPr>
        <w:tc>
          <w:tcPr>
            <w:tcW w:w="1268" w:type="dxa"/>
          </w:tcPr>
          <w:p w:rsidR="00317AC3" w:rsidRPr="003E1FBE" w:rsidRDefault="00317AC3" w:rsidP="00ED4CD6">
            <w:pPr>
              <w:suppressAutoHyphens w:val="0"/>
              <w:jc w:val="center"/>
              <w:rPr>
                <w:b/>
                <w:bCs/>
                <w:lang w:eastAsia="hu-HU"/>
              </w:rPr>
            </w:pPr>
            <w:r w:rsidRPr="003E1FBE">
              <w:rPr>
                <w:b/>
                <w:bCs/>
                <w:lang w:eastAsia="hu-HU"/>
              </w:rPr>
              <w:t>Kedvezmény mértéke</w:t>
            </w:r>
          </w:p>
        </w:tc>
        <w:tc>
          <w:tcPr>
            <w:tcW w:w="2686" w:type="dxa"/>
          </w:tcPr>
          <w:p w:rsidR="00317AC3" w:rsidRPr="003E1FBE" w:rsidRDefault="00317AC3" w:rsidP="00ED4CD6">
            <w:pPr>
              <w:suppressAutoHyphens w:val="0"/>
              <w:jc w:val="center"/>
              <w:rPr>
                <w:b/>
                <w:bCs/>
                <w:lang w:eastAsia="hu-HU"/>
              </w:rPr>
            </w:pPr>
            <w:r w:rsidRPr="003E1FBE">
              <w:rPr>
                <w:b/>
                <w:bCs/>
                <w:lang w:eastAsia="hu-HU"/>
              </w:rPr>
              <w:t>Kedvezmény igénybevevő</w:t>
            </w:r>
          </w:p>
        </w:tc>
        <w:tc>
          <w:tcPr>
            <w:tcW w:w="851" w:type="dxa"/>
          </w:tcPr>
          <w:p w:rsidR="00317AC3" w:rsidRPr="003E1FBE" w:rsidRDefault="00317AC3" w:rsidP="00ED4CD6">
            <w:pPr>
              <w:suppressAutoHyphens w:val="0"/>
              <w:jc w:val="center"/>
              <w:rPr>
                <w:b/>
                <w:bCs/>
                <w:lang w:eastAsia="hu-HU"/>
              </w:rPr>
            </w:pPr>
            <w:r w:rsidRPr="003E1FBE">
              <w:rPr>
                <w:b/>
                <w:bCs/>
                <w:lang w:eastAsia="hu-HU"/>
              </w:rPr>
              <w:t>201</w:t>
            </w:r>
            <w:r>
              <w:rPr>
                <w:b/>
                <w:bCs/>
                <w:lang w:eastAsia="hu-HU"/>
              </w:rPr>
              <w:t>9.</w:t>
            </w:r>
          </w:p>
        </w:tc>
        <w:tc>
          <w:tcPr>
            <w:tcW w:w="709" w:type="dxa"/>
          </w:tcPr>
          <w:p w:rsidR="00317AC3" w:rsidRPr="003E1FBE" w:rsidRDefault="00317AC3" w:rsidP="00ED4CD6">
            <w:pPr>
              <w:suppressAutoHyphens w:val="0"/>
              <w:jc w:val="center"/>
              <w:rPr>
                <w:b/>
                <w:bCs/>
                <w:lang w:eastAsia="hu-HU"/>
              </w:rPr>
            </w:pPr>
            <w:r w:rsidRPr="003E1FBE">
              <w:rPr>
                <w:b/>
                <w:bCs/>
                <w:lang w:eastAsia="hu-HU"/>
              </w:rPr>
              <w:t>20</w:t>
            </w:r>
            <w:r>
              <w:rPr>
                <w:b/>
                <w:bCs/>
                <w:lang w:eastAsia="hu-HU"/>
              </w:rPr>
              <w:t>20</w:t>
            </w:r>
            <w:r w:rsidRPr="003E1FBE">
              <w:rPr>
                <w:b/>
                <w:bCs/>
                <w:lang w:eastAsia="hu-HU"/>
              </w:rPr>
              <w:t>.</w:t>
            </w:r>
          </w:p>
        </w:tc>
        <w:tc>
          <w:tcPr>
            <w:tcW w:w="850" w:type="dxa"/>
          </w:tcPr>
          <w:p w:rsidR="00317AC3" w:rsidRPr="003E1FBE" w:rsidRDefault="00317AC3" w:rsidP="00ED4CD6">
            <w:pPr>
              <w:suppressAutoHyphens w:val="0"/>
              <w:jc w:val="center"/>
              <w:rPr>
                <w:b/>
                <w:bCs/>
                <w:lang w:eastAsia="hu-HU"/>
              </w:rPr>
            </w:pPr>
            <w:r w:rsidRPr="003E1FBE">
              <w:rPr>
                <w:b/>
                <w:bCs/>
                <w:lang w:eastAsia="hu-HU"/>
              </w:rPr>
              <w:t>202</w:t>
            </w:r>
            <w:r>
              <w:rPr>
                <w:b/>
                <w:bCs/>
                <w:lang w:eastAsia="hu-HU"/>
              </w:rPr>
              <w:t>1</w:t>
            </w:r>
            <w:r w:rsidRPr="003E1FBE">
              <w:rPr>
                <w:b/>
                <w:bCs/>
                <w:lang w:eastAsia="hu-HU"/>
              </w:rPr>
              <w:t>.</w:t>
            </w:r>
          </w:p>
          <w:p w:rsidR="00317AC3" w:rsidRPr="003E1FBE" w:rsidRDefault="00317AC3" w:rsidP="00ED4CD6">
            <w:pPr>
              <w:suppressAutoHyphens w:val="0"/>
              <w:jc w:val="center"/>
              <w:rPr>
                <w:bCs/>
                <w:lang w:eastAsia="hu-HU"/>
              </w:rPr>
            </w:pPr>
          </w:p>
        </w:tc>
        <w:tc>
          <w:tcPr>
            <w:tcW w:w="851" w:type="dxa"/>
          </w:tcPr>
          <w:p w:rsidR="00317AC3" w:rsidRPr="003E1FBE" w:rsidRDefault="00317AC3" w:rsidP="00ED4CD6">
            <w:pPr>
              <w:suppressAutoHyphens w:val="0"/>
              <w:jc w:val="center"/>
              <w:rPr>
                <w:b/>
                <w:bCs/>
                <w:lang w:eastAsia="hu-HU"/>
              </w:rPr>
            </w:pPr>
            <w:r w:rsidRPr="003E1FBE">
              <w:rPr>
                <w:b/>
                <w:bCs/>
                <w:lang w:eastAsia="hu-HU"/>
              </w:rPr>
              <w:t>202</w:t>
            </w:r>
            <w:r>
              <w:rPr>
                <w:b/>
                <w:bCs/>
                <w:lang w:eastAsia="hu-HU"/>
              </w:rPr>
              <w:t>2</w:t>
            </w:r>
            <w:r w:rsidRPr="003E1FBE">
              <w:rPr>
                <w:b/>
                <w:bCs/>
                <w:lang w:eastAsia="hu-HU"/>
              </w:rPr>
              <w:t>.</w:t>
            </w:r>
          </w:p>
          <w:p w:rsidR="00317AC3" w:rsidRPr="003E1FBE" w:rsidRDefault="00317AC3" w:rsidP="00ED4CD6">
            <w:pPr>
              <w:suppressAutoHyphens w:val="0"/>
              <w:jc w:val="center"/>
              <w:rPr>
                <w:bCs/>
                <w:lang w:eastAsia="hu-HU"/>
              </w:rPr>
            </w:pPr>
          </w:p>
        </w:tc>
        <w:tc>
          <w:tcPr>
            <w:tcW w:w="850" w:type="dxa"/>
          </w:tcPr>
          <w:p w:rsidR="00317AC3" w:rsidRPr="003E1FBE" w:rsidRDefault="00317AC3" w:rsidP="00ED4CD6">
            <w:pPr>
              <w:suppressAutoHyphens w:val="0"/>
              <w:jc w:val="center"/>
              <w:rPr>
                <w:b/>
                <w:bCs/>
                <w:lang w:eastAsia="hu-HU"/>
              </w:rPr>
            </w:pPr>
            <w:r w:rsidRPr="003E1FBE">
              <w:rPr>
                <w:b/>
                <w:bCs/>
                <w:lang w:eastAsia="hu-HU"/>
              </w:rPr>
              <w:t>202</w:t>
            </w:r>
            <w:r>
              <w:rPr>
                <w:b/>
                <w:bCs/>
                <w:lang w:eastAsia="hu-HU"/>
              </w:rPr>
              <w:t>3</w:t>
            </w:r>
            <w:r w:rsidRPr="003E1FBE">
              <w:rPr>
                <w:b/>
                <w:bCs/>
                <w:lang w:eastAsia="hu-HU"/>
              </w:rPr>
              <w:t>.</w:t>
            </w:r>
          </w:p>
          <w:p w:rsidR="00317AC3" w:rsidRPr="003E1FBE" w:rsidRDefault="00317AC3" w:rsidP="00ED4CD6">
            <w:pPr>
              <w:suppressAutoHyphens w:val="0"/>
              <w:jc w:val="center"/>
              <w:rPr>
                <w:b/>
                <w:bCs/>
                <w:lang w:eastAsia="hu-HU"/>
              </w:rPr>
            </w:pPr>
          </w:p>
        </w:tc>
        <w:tc>
          <w:tcPr>
            <w:tcW w:w="709" w:type="dxa"/>
          </w:tcPr>
          <w:p w:rsidR="00317AC3" w:rsidRPr="003E1FBE" w:rsidRDefault="00317AC3" w:rsidP="00ED4CD6">
            <w:pPr>
              <w:suppressAutoHyphens w:val="0"/>
              <w:jc w:val="center"/>
              <w:rPr>
                <w:b/>
                <w:bCs/>
                <w:lang w:eastAsia="hu-HU"/>
              </w:rPr>
            </w:pPr>
            <w:r w:rsidRPr="003E1FBE">
              <w:rPr>
                <w:b/>
                <w:bCs/>
                <w:lang w:eastAsia="hu-HU"/>
              </w:rPr>
              <w:t>202</w:t>
            </w:r>
            <w:r>
              <w:rPr>
                <w:b/>
                <w:bCs/>
                <w:lang w:eastAsia="hu-HU"/>
              </w:rPr>
              <w:t>4</w:t>
            </w:r>
            <w:r w:rsidRPr="003E1FBE">
              <w:rPr>
                <w:b/>
                <w:bCs/>
                <w:lang w:eastAsia="hu-HU"/>
              </w:rPr>
              <w:t>.</w:t>
            </w:r>
          </w:p>
          <w:p w:rsidR="00317AC3" w:rsidRPr="003E1FBE" w:rsidRDefault="00317AC3" w:rsidP="00ED4CD6">
            <w:pPr>
              <w:suppressAutoHyphens w:val="0"/>
              <w:jc w:val="center"/>
              <w:rPr>
                <w:b/>
                <w:bCs/>
                <w:lang w:eastAsia="hu-HU"/>
              </w:rPr>
            </w:pPr>
          </w:p>
        </w:tc>
        <w:tc>
          <w:tcPr>
            <w:tcW w:w="709" w:type="dxa"/>
          </w:tcPr>
          <w:p w:rsidR="00317AC3" w:rsidRPr="003E1FBE" w:rsidRDefault="00317AC3" w:rsidP="00ED4CD6">
            <w:pPr>
              <w:suppressAutoHyphens w:val="0"/>
              <w:jc w:val="center"/>
              <w:rPr>
                <w:b/>
                <w:bCs/>
                <w:lang w:eastAsia="hu-HU"/>
              </w:rPr>
            </w:pPr>
            <w:r w:rsidRPr="003E1FBE">
              <w:rPr>
                <w:b/>
                <w:bCs/>
                <w:lang w:eastAsia="hu-HU"/>
              </w:rPr>
              <w:t>202</w:t>
            </w:r>
            <w:r>
              <w:rPr>
                <w:b/>
                <w:bCs/>
                <w:lang w:eastAsia="hu-HU"/>
              </w:rPr>
              <w:t>5</w:t>
            </w:r>
            <w:r w:rsidRPr="003E1FBE">
              <w:rPr>
                <w:b/>
                <w:bCs/>
                <w:lang w:eastAsia="hu-HU"/>
              </w:rPr>
              <w:t>.</w:t>
            </w:r>
          </w:p>
          <w:p w:rsidR="00317AC3" w:rsidRPr="003E1FBE" w:rsidRDefault="00317AC3" w:rsidP="00ED4CD6">
            <w:pPr>
              <w:suppressAutoHyphens w:val="0"/>
              <w:jc w:val="center"/>
              <w:rPr>
                <w:b/>
                <w:bCs/>
                <w:lang w:eastAsia="hu-HU"/>
              </w:rPr>
            </w:pPr>
          </w:p>
        </w:tc>
      </w:tr>
      <w:tr w:rsidR="00317AC3" w:rsidRPr="003E1FBE" w:rsidTr="00ED4CD6">
        <w:trPr>
          <w:trHeight w:val="420"/>
          <w:jc w:val="center"/>
        </w:trPr>
        <w:tc>
          <w:tcPr>
            <w:tcW w:w="1268" w:type="dxa"/>
          </w:tcPr>
          <w:p w:rsidR="00317AC3" w:rsidRPr="003E1FBE" w:rsidRDefault="00317AC3" w:rsidP="00ED4CD6">
            <w:pPr>
              <w:suppressAutoHyphens w:val="0"/>
              <w:jc w:val="center"/>
              <w:rPr>
                <w:b/>
                <w:bCs/>
                <w:lang w:eastAsia="hu-HU"/>
              </w:rPr>
            </w:pPr>
            <w:r w:rsidRPr="003E1FBE">
              <w:rPr>
                <w:b/>
                <w:bCs/>
                <w:lang w:eastAsia="hu-HU"/>
              </w:rPr>
              <w:t>50%</w:t>
            </w:r>
          </w:p>
        </w:tc>
        <w:tc>
          <w:tcPr>
            <w:tcW w:w="2686" w:type="dxa"/>
          </w:tcPr>
          <w:p w:rsidR="00317AC3" w:rsidRPr="003E1FBE" w:rsidRDefault="00317AC3" w:rsidP="00ED4CD6">
            <w:pPr>
              <w:suppressAutoHyphens w:val="0"/>
              <w:rPr>
                <w:b/>
                <w:bCs/>
                <w:i/>
                <w:iCs/>
                <w:lang w:eastAsia="hu-HU"/>
              </w:rPr>
            </w:pPr>
            <w:r w:rsidRPr="003E1FBE">
              <w:rPr>
                <w:b/>
                <w:bCs/>
                <w:i/>
                <w:iCs/>
                <w:lang w:eastAsia="hu-HU"/>
              </w:rPr>
              <w:t>óvodás gyermek</w:t>
            </w:r>
          </w:p>
        </w:tc>
        <w:tc>
          <w:tcPr>
            <w:tcW w:w="851" w:type="dxa"/>
          </w:tcPr>
          <w:p w:rsidR="00317AC3" w:rsidRPr="003E1FBE" w:rsidRDefault="00317AC3" w:rsidP="00ED4CD6">
            <w:pPr>
              <w:suppressAutoHyphens w:val="0"/>
              <w:jc w:val="center"/>
              <w:rPr>
                <w:lang w:eastAsia="hu-HU"/>
              </w:rPr>
            </w:pPr>
            <w:r w:rsidRPr="003E1FBE">
              <w:rPr>
                <w:lang w:eastAsia="hu-HU"/>
              </w:rPr>
              <w:t>0</w:t>
            </w:r>
          </w:p>
        </w:tc>
        <w:tc>
          <w:tcPr>
            <w:tcW w:w="709" w:type="dxa"/>
          </w:tcPr>
          <w:p w:rsidR="00317AC3" w:rsidRPr="003E1FBE" w:rsidRDefault="00317AC3" w:rsidP="00ED4CD6">
            <w:pPr>
              <w:suppressAutoHyphens w:val="0"/>
              <w:jc w:val="center"/>
              <w:rPr>
                <w:lang w:eastAsia="hu-HU"/>
              </w:rPr>
            </w:pPr>
            <w:r w:rsidRPr="003E1FBE">
              <w:rPr>
                <w:lang w:eastAsia="hu-HU"/>
              </w:rPr>
              <w:t>0</w:t>
            </w:r>
          </w:p>
        </w:tc>
        <w:tc>
          <w:tcPr>
            <w:tcW w:w="850" w:type="dxa"/>
          </w:tcPr>
          <w:p w:rsidR="00317AC3" w:rsidRPr="003E1FBE" w:rsidRDefault="00317AC3" w:rsidP="00ED4CD6">
            <w:pPr>
              <w:suppressAutoHyphens w:val="0"/>
              <w:jc w:val="center"/>
              <w:rPr>
                <w:lang w:eastAsia="hu-HU"/>
              </w:rPr>
            </w:pPr>
            <w:r w:rsidRPr="003E1FBE">
              <w:rPr>
                <w:lang w:eastAsia="hu-HU"/>
              </w:rPr>
              <w:t>0</w:t>
            </w:r>
          </w:p>
        </w:tc>
        <w:tc>
          <w:tcPr>
            <w:tcW w:w="851" w:type="dxa"/>
          </w:tcPr>
          <w:p w:rsidR="00317AC3" w:rsidRPr="003E1FBE" w:rsidRDefault="00317AC3" w:rsidP="00ED4CD6">
            <w:pPr>
              <w:suppressAutoHyphens w:val="0"/>
              <w:jc w:val="center"/>
              <w:rPr>
                <w:lang w:eastAsia="hu-HU"/>
              </w:rPr>
            </w:pPr>
            <w:r w:rsidRPr="003E1FBE">
              <w:rPr>
                <w:lang w:eastAsia="hu-HU"/>
              </w:rPr>
              <w:t>0</w:t>
            </w:r>
          </w:p>
        </w:tc>
        <w:tc>
          <w:tcPr>
            <w:tcW w:w="850" w:type="dxa"/>
          </w:tcPr>
          <w:p w:rsidR="00317AC3" w:rsidRPr="003E1FBE" w:rsidRDefault="00317AC3" w:rsidP="00ED4CD6">
            <w:pPr>
              <w:suppressAutoHyphens w:val="0"/>
              <w:jc w:val="center"/>
              <w:rPr>
                <w:lang w:eastAsia="hu-HU"/>
              </w:rPr>
            </w:pPr>
            <w:r w:rsidRPr="003E1FBE">
              <w:rPr>
                <w:lang w:eastAsia="hu-HU"/>
              </w:rPr>
              <w:t>0</w:t>
            </w:r>
          </w:p>
        </w:tc>
        <w:tc>
          <w:tcPr>
            <w:tcW w:w="709" w:type="dxa"/>
          </w:tcPr>
          <w:p w:rsidR="00317AC3" w:rsidRPr="003E1FBE" w:rsidRDefault="00317AC3" w:rsidP="00ED4CD6">
            <w:pPr>
              <w:suppressAutoHyphens w:val="0"/>
              <w:jc w:val="center"/>
              <w:rPr>
                <w:lang w:eastAsia="hu-HU"/>
              </w:rPr>
            </w:pPr>
            <w:r w:rsidRPr="003E1FBE">
              <w:rPr>
                <w:lang w:eastAsia="hu-HU"/>
              </w:rPr>
              <w:t>0</w:t>
            </w:r>
          </w:p>
        </w:tc>
        <w:tc>
          <w:tcPr>
            <w:tcW w:w="709" w:type="dxa"/>
          </w:tcPr>
          <w:p w:rsidR="00317AC3" w:rsidRPr="003E1FBE" w:rsidRDefault="00317AC3" w:rsidP="00ED4CD6">
            <w:pPr>
              <w:suppressAutoHyphens w:val="0"/>
              <w:jc w:val="center"/>
              <w:rPr>
                <w:lang w:eastAsia="hu-HU"/>
              </w:rPr>
            </w:pPr>
            <w:r>
              <w:rPr>
                <w:lang w:eastAsia="hu-HU"/>
              </w:rPr>
              <w:t>0</w:t>
            </w:r>
          </w:p>
        </w:tc>
      </w:tr>
      <w:tr w:rsidR="00317AC3" w:rsidRPr="003E1FBE" w:rsidTr="00ED4CD6">
        <w:trPr>
          <w:trHeight w:val="449"/>
          <w:jc w:val="center"/>
        </w:trPr>
        <w:tc>
          <w:tcPr>
            <w:tcW w:w="1268" w:type="dxa"/>
          </w:tcPr>
          <w:p w:rsidR="00317AC3" w:rsidRPr="003E1FBE" w:rsidRDefault="00317AC3" w:rsidP="00ED4CD6">
            <w:pPr>
              <w:suppressAutoHyphens w:val="0"/>
              <w:jc w:val="center"/>
              <w:rPr>
                <w:b/>
                <w:bCs/>
                <w:lang w:eastAsia="hu-HU"/>
              </w:rPr>
            </w:pPr>
          </w:p>
        </w:tc>
        <w:tc>
          <w:tcPr>
            <w:tcW w:w="2686" w:type="dxa"/>
          </w:tcPr>
          <w:p w:rsidR="00317AC3" w:rsidRPr="003E1FBE" w:rsidRDefault="00317AC3" w:rsidP="00ED4CD6">
            <w:pPr>
              <w:suppressAutoHyphens w:val="0"/>
              <w:rPr>
                <w:b/>
                <w:bCs/>
                <w:i/>
                <w:iCs/>
                <w:lang w:eastAsia="hu-HU"/>
              </w:rPr>
            </w:pPr>
            <w:r w:rsidRPr="003E1FBE">
              <w:rPr>
                <w:b/>
                <w:bCs/>
                <w:i/>
                <w:iCs/>
                <w:lang w:eastAsia="hu-HU"/>
              </w:rPr>
              <w:t>általános iskolás gyermek</w:t>
            </w:r>
          </w:p>
        </w:tc>
        <w:tc>
          <w:tcPr>
            <w:tcW w:w="851" w:type="dxa"/>
          </w:tcPr>
          <w:p w:rsidR="00317AC3" w:rsidRPr="003E1FBE" w:rsidRDefault="00317AC3" w:rsidP="00ED4CD6">
            <w:pPr>
              <w:suppressAutoHyphens w:val="0"/>
              <w:jc w:val="center"/>
              <w:rPr>
                <w:lang w:eastAsia="hu-HU"/>
              </w:rPr>
            </w:pPr>
            <w:r w:rsidRPr="003E1FBE">
              <w:rPr>
                <w:lang w:eastAsia="hu-HU"/>
              </w:rPr>
              <w:t>1</w:t>
            </w:r>
            <w:r>
              <w:rPr>
                <w:lang w:eastAsia="hu-HU"/>
              </w:rPr>
              <w:t>2</w:t>
            </w:r>
          </w:p>
        </w:tc>
        <w:tc>
          <w:tcPr>
            <w:tcW w:w="709" w:type="dxa"/>
          </w:tcPr>
          <w:p w:rsidR="00317AC3" w:rsidRPr="003E1FBE" w:rsidRDefault="00317AC3" w:rsidP="00ED4CD6">
            <w:pPr>
              <w:suppressAutoHyphens w:val="0"/>
              <w:jc w:val="center"/>
              <w:rPr>
                <w:lang w:eastAsia="hu-HU"/>
              </w:rPr>
            </w:pPr>
            <w:r>
              <w:rPr>
                <w:lang w:eastAsia="hu-HU"/>
              </w:rPr>
              <w:t>8</w:t>
            </w:r>
          </w:p>
        </w:tc>
        <w:tc>
          <w:tcPr>
            <w:tcW w:w="850" w:type="dxa"/>
          </w:tcPr>
          <w:p w:rsidR="00317AC3" w:rsidRPr="003E1FBE" w:rsidRDefault="00317AC3" w:rsidP="00ED4CD6">
            <w:pPr>
              <w:suppressAutoHyphens w:val="0"/>
              <w:jc w:val="center"/>
              <w:rPr>
                <w:lang w:eastAsia="hu-HU"/>
              </w:rPr>
            </w:pPr>
            <w:r>
              <w:rPr>
                <w:lang w:eastAsia="hu-HU"/>
              </w:rPr>
              <w:t>11</w:t>
            </w:r>
          </w:p>
        </w:tc>
        <w:tc>
          <w:tcPr>
            <w:tcW w:w="851" w:type="dxa"/>
          </w:tcPr>
          <w:p w:rsidR="00317AC3" w:rsidRPr="003E1FBE" w:rsidRDefault="00317AC3" w:rsidP="00ED4CD6">
            <w:pPr>
              <w:suppressAutoHyphens w:val="0"/>
              <w:jc w:val="center"/>
              <w:rPr>
                <w:lang w:eastAsia="hu-HU"/>
              </w:rPr>
            </w:pPr>
            <w:r w:rsidRPr="003E1FBE">
              <w:rPr>
                <w:lang w:eastAsia="hu-HU"/>
              </w:rPr>
              <w:t>1</w:t>
            </w:r>
            <w:r>
              <w:rPr>
                <w:lang w:eastAsia="hu-HU"/>
              </w:rPr>
              <w:t>8</w:t>
            </w:r>
          </w:p>
        </w:tc>
        <w:tc>
          <w:tcPr>
            <w:tcW w:w="850" w:type="dxa"/>
          </w:tcPr>
          <w:p w:rsidR="00317AC3" w:rsidRPr="003E1FBE" w:rsidRDefault="00317AC3" w:rsidP="00ED4CD6">
            <w:pPr>
              <w:suppressAutoHyphens w:val="0"/>
              <w:jc w:val="center"/>
              <w:rPr>
                <w:lang w:eastAsia="hu-HU"/>
              </w:rPr>
            </w:pPr>
            <w:r w:rsidRPr="003E1FBE">
              <w:rPr>
                <w:lang w:eastAsia="hu-HU"/>
              </w:rPr>
              <w:t>1</w:t>
            </w:r>
            <w:r>
              <w:rPr>
                <w:lang w:eastAsia="hu-HU"/>
              </w:rPr>
              <w:t>2</w:t>
            </w:r>
          </w:p>
        </w:tc>
        <w:tc>
          <w:tcPr>
            <w:tcW w:w="709" w:type="dxa"/>
          </w:tcPr>
          <w:p w:rsidR="00317AC3" w:rsidRPr="003E1FBE" w:rsidRDefault="00317AC3" w:rsidP="00ED4CD6">
            <w:pPr>
              <w:suppressAutoHyphens w:val="0"/>
              <w:jc w:val="center"/>
              <w:rPr>
                <w:lang w:eastAsia="hu-HU"/>
              </w:rPr>
            </w:pPr>
            <w:r>
              <w:rPr>
                <w:lang w:eastAsia="hu-HU"/>
              </w:rPr>
              <w:t>7</w:t>
            </w:r>
          </w:p>
        </w:tc>
        <w:tc>
          <w:tcPr>
            <w:tcW w:w="709" w:type="dxa"/>
          </w:tcPr>
          <w:p w:rsidR="00317AC3" w:rsidRPr="003E1FBE" w:rsidRDefault="00317AC3" w:rsidP="00ED4CD6">
            <w:pPr>
              <w:suppressAutoHyphens w:val="0"/>
              <w:jc w:val="center"/>
              <w:rPr>
                <w:lang w:eastAsia="hu-HU"/>
              </w:rPr>
            </w:pPr>
            <w:r>
              <w:rPr>
                <w:lang w:eastAsia="hu-HU"/>
              </w:rPr>
              <w:t>12</w:t>
            </w:r>
          </w:p>
        </w:tc>
      </w:tr>
      <w:tr w:rsidR="00317AC3" w:rsidRPr="003E1FBE" w:rsidTr="00ED4CD6">
        <w:trPr>
          <w:trHeight w:val="434"/>
          <w:jc w:val="center"/>
        </w:trPr>
        <w:tc>
          <w:tcPr>
            <w:tcW w:w="1268" w:type="dxa"/>
          </w:tcPr>
          <w:p w:rsidR="00317AC3" w:rsidRPr="003E1FBE" w:rsidRDefault="00317AC3" w:rsidP="00ED4CD6">
            <w:pPr>
              <w:suppressAutoHyphens w:val="0"/>
              <w:jc w:val="center"/>
              <w:rPr>
                <w:b/>
                <w:bCs/>
                <w:lang w:eastAsia="hu-HU"/>
              </w:rPr>
            </w:pPr>
            <w:r w:rsidRPr="003E1FBE">
              <w:rPr>
                <w:b/>
                <w:bCs/>
                <w:lang w:eastAsia="hu-HU"/>
              </w:rPr>
              <w:t>100%</w:t>
            </w:r>
          </w:p>
        </w:tc>
        <w:tc>
          <w:tcPr>
            <w:tcW w:w="2686" w:type="dxa"/>
          </w:tcPr>
          <w:p w:rsidR="00317AC3" w:rsidRPr="003E1FBE" w:rsidRDefault="00317AC3" w:rsidP="00ED4CD6">
            <w:pPr>
              <w:suppressAutoHyphens w:val="0"/>
              <w:rPr>
                <w:b/>
                <w:bCs/>
                <w:i/>
                <w:iCs/>
                <w:lang w:eastAsia="hu-HU"/>
              </w:rPr>
            </w:pPr>
            <w:r w:rsidRPr="003E1FBE">
              <w:rPr>
                <w:b/>
                <w:bCs/>
                <w:i/>
                <w:iCs/>
                <w:lang w:eastAsia="hu-HU"/>
              </w:rPr>
              <w:t>óvodás gyermek</w:t>
            </w:r>
          </w:p>
        </w:tc>
        <w:tc>
          <w:tcPr>
            <w:tcW w:w="851" w:type="dxa"/>
          </w:tcPr>
          <w:p w:rsidR="00317AC3" w:rsidRPr="003E1FBE" w:rsidRDefault="00317AC3" w:rsidP="00ED4CD6">
            <w:pPr>
              <w:suppressAutoHyphens w:val="0"/>
              <w:jc w:val="center"/>
              <w:rPr>
                <w:lang w:eastAsia="hu-HU"/>
              </w:rPr>
            </w:pPr>
            <w:r w:rsidRPr="003E1FBE">
              <w:rPr>
                <w:lang w:eastAsia="hu-HU"/>
              </w:rPr>
              <w:t>1</w:t>
            </w:r>
            <w:r>
              <w:rPr>
                <w:lang w:eastAsia="hu-HU"/>
              </w:rPr>
              <w:t>6</w:t>
            </w:r>
          </w:p>
        </w:tc>
        <w:tc>
          <w:tcPr>
            <w:tcW w:w="709" w:type="dxa"/>
          </w:tcPr>
          <w:p w:rsidR="00317AC3" w:rsidRPr="003E1FBE" w:rsidRDefault="00317AC3" w:rsidP="00ED4CD6">
            <w:pPr>
              <w:suppressAutoHyphens w:val="0"/>
              <w:jc w:val="center"/>
              <w:rPr>
                <w:lang w:eastAsia="hu-HU"/>
              </w:rPr>
            </w:pPr>
            <w:r w:rsidRPr="003E1FBE">
              <w:rPr>
                <w:lang w:eastAsia="hu-HU"/>
              </w:rPr>
              <w:t>1</w:t>
            </w:r>
            <w:r>
              <w:rPr>
                <w:lang w:eastAsia="hu-HU"/>
              </w:rPr>
              <w:t>8</w:t>
            </w:r>
          </w:p>
        </w:tc>
        <w:tc>
          <w:tcPr>
            <w:tcW w:w="850" w:type="dxa"/>
          </w:tcPr>
          <w:p w:rsidR="00317AC3" w:rsidRPr="003E1FBE" w:rsidRDefault="00317AC3" w:rsidP="00ED4CD6">
            <w:pPr>
              <w:suppressAutoHyphens w:val="0"/>
              <w:jc w:val="center"/>
              <w:rPr>
                <w:lang w:eastAsia="hu-HU"/>
              </w:rPr>
            </w:pPr>
            <w:r w:rsidRPr="003E1FBE">
              <w:rPr>
                <w:lang w:eastAsia="hu-HU"/>
              </w:rPr>
              <w:t>1</w:t>
            </w:r>
            <w:r>
              <w:rPr>
                <w:lang w:eastAsia="hu-HU"/>
              </w:rPr>
              <w:t>5</w:t>
            </w:r>
          </w:p>
        </w:tc>
        <w:tc>
          <w:tcPr>
            <w:tcW w:w="851" w:type="dxa"/>
          </w:tcPr>
          <w:p w:rsidR="00317AC3" w:rsidRPr="003E1FBE" w:rsidRDefault="00317AC3" w:rsidP="00ED4CD6">
            <w:pPr>
              <w:suppressAutoHyphens w:val="0"/>
              <w:jc w:val="center"/>
              <w:rPr>
                <w:lang w:eastAsia="hu-HU"/>
              </w:rPr>
            </w:pPr>
            <w:r w:rsidRPr="003E1FBE">
              <w:rPr>
                <w:lang w:eastAsia="hu-HU"/>
              </w:rPr>
              <w:t>1</w:t>
            </w:r>
            <w:r>
              <w:rPr>
                <w:lang w:eastAsia="hu-HU"/>
              </w:rPr>
              <w:t>6</w:t>
            </w:r>
          </w:p>
        </w:tc>
        <w:tc>
          <w:tcPr>
            <w:tcW w:w="850" w:type="dxa"/>
          </w:tcPr>
          <w:p w:rsidR="00317AC3" w:rsidRPr="003E1FBE" w:rsidRDefault="00317AC3" w:rsidP="00ED4CD6">
            <w:pPr>
              <w:suppressAutoHyphens w:val="0"/>
              <w:jc w:val="center"/>
              <w:rPr>
                <w:lang w:eastAsia="hu-HU"/>
              </w:rPr>
            </w:pPr>
            <w:r w:rsidRPr="003E1FBE">
              <w:rPr>
                <w:lang w:eastAsia="hu-HU"/>
              </w:rPr>
              <w:t>1</w:t>
            </w:r>
            <w:r>
              <w:rPr>
                <w:lang w:eastAsia="hu-HU"/>
              </w:rPr>
              <w:t>5</w:t>
            </w:r>
          </w:p>
        </w:tc>
        <w:tc>
          <w:tcPr>
            <w:tcW w:w="709" w:type="dxa"/>
          </w:tcPr>
          <w:p w:rsidR="00317AC3" w:rsidRPr="003E1FBE" w:rsidRDefault="00317AC3" w:rsidP="00ED4CD6">
            <w:pPr>
              <w:suppressAutoHyphens w:val="0"/>
              <w:jc w:val="center"/>
              <w:rPr>
                <w:lang w:eastAsia="hu-HU"/>
              </w:rPr>
            </w:pPr>
            <w:r w:rsidRPr="003E1FBE">
              <w:rPr>
                <w:lang w:eastAsia="hu-HU"/>
              </w:rPr>
              <w:t>1</w:t>
            </w:r>
            <w:r>
              <w:rPr>
                <w:lang w:eastAsia="hu-HU"/>
              </w:rPr>
              <w:t>3</w:t>
            </w:r>
          </w:p>
        </w:tc>
        <w:tc>
          <w:tcPr>
            <w:tcW w:w="709" w:type="dxa"/>
          </w:tcPr>
          <w:p w:rsidR="00317AC3" w:rsidRPr="003E1FBE" w:rsidRDefault="00317AC3" w:rsidP="00ED4CD6">
            <w:pPr>
              <w:suppressAutoHyphens w:val="0"/>
              <w:jc w:val="center"/>
              <w:rPr>
                <w:lang w:eastAsia="hu-HU"/>
              </w:rPr>
            </w:pPr>
            <w:r>
              <w:rPr>
                <w:lang w:eastAsia="hu-HU"/>
              </w:rPr>
              <w:t>13</w:t>
            </w:r>
          </w:p>
        </w:tc>
      </w:tr>
      <w:tr w:rsidR="00317AC3" w:rsidRPr="003E1FBE" w:rsidTr="00ED4CD6">
        <w:trPr>
          <w:trHeight w:val="449"/>
          <w:jc w:val="center"/>
        </w:trPr>
        <w:tc>
          <w:tcPr>
            <w:tcW w:w="1268" w:type="dxa"/>
          </w:tcPr>
          <w:p w:rsidR="00317AC3" w:rsidRPr="003E1FBE" w:rsidRDefault="00317AC3" w:rsidP="00ED4CD6">
            <w:pPr>
              <w:suppressAutoHyphens w:val="0"/>
              <w:jc w:val="center"/>
              <w:rPr>
                <w:b/>
                <w:bCs/>
                <w:lang w:eastAsia="hu-HU"/>
              </w:rPr>
            </w:pPr>
          </w:p>
        </w:tc>
        <w:tc>
          <w:tcPr>
            <w:tcW w:w="2686" w:type="dxa"/>
          </w:tcPr>
          <w:p w:rsidR="00317AC3" w:rsidRPr="003E1FBE" w:rsidRDefault="00317AC3" w:rsidP="00ED4CD6">
            <w:pPr>
              <w:suppressAutoHyphens w:val="0"/>
              <w:rPr>
                <w:b/>
                <w:bCs/>
                <w:i/>
                <w:iCs/>
                <w:lang w:eastAsia="hu-HU"/>
              </w:rPr>
            </w:pPr>
            <w:r w:rsidRPr="003E1FBE">
              <w:rPr>
                <w:b/>
                <w:bCs/>
                <w:i/>
                <w:iCs/>
                <w:lang w:eastAsia="hu-HU"/>
              </w:rPr>
              <w:t>általános iskolás gyermek</w:t>
            </w:r>
          </w:p>
        </w:tc>
        <w:tc>
          <w:tcPr>
            <w:tcW w:w="851" w:type="dxa"/>
          </w:tcPr>
          <w:p w:rsidR="00317AC3" w:rsidRPr="003E1FBE" w:rsidRDefault="00317AC3" w:rsidP="00ED4CD6">
            <w:pPr>
              <w:suppressAutoHyphens w:val="0"/>
              <w:jc w:val="center"/>
              <w:rPr>
                <w:lang w:eastAsia="hu-HU"/>
              </w:rPr>
            </w:pPr>
            <w:r>
              <w:rPr>
                <w:lang w:eastAsia="hu-HU"/>
              </w:rPr>
              <w:t>4</w:t>
            </w:r>
          </w:p>
        </w:tc>
        <w:tc>
          <w:tcPr>
            <w:tcW w:w="709" w:type="dxa"/>
          </w:tcPr>
          <w:p w:rsidR="00317AC3" w:rsidRPr="003E1FBE" w:rsidRDefault="00317AC3" w:rsidP="00ED4CD6">
            <w:pPr>
              <w:suppressAutoHyphens w:val="0"/>
              <w:jc w:val="center"/>
              <w:rPr>
                <w:lang w:eastAsia="hu-HU"/>
              </w:rPr>
            </w:pPr>
            <w:r>
              <w:rPr>
                <w:lang w:eastAsia="hu-HU"/>
              </w:rPr>
              <w:t>2</w:t>
            </w:r>
          </w:p>
        </w:tc>
        <w:tc>
          <w:tcPr>
            <w:tcW w:w="850" w:type="dxa"/>
          </w:tcPr>
          <w:p w:rsidR="00317AC3" w:rsidRPr="003E1FBE" w:rsidRDefault="00317AC3" w:rsidP="00ED4CD6">
            <w:pPr>
              <w:suppressAutoHyphens w:val="0"/>
              <w:jc w:val="center"/>
              <w:rPr>
                <w:lang w:eastAsia="hu-HU"/>
              </w:rPr>
            </w:pPr>
            <w:r w:rsidRPr="003E1FBE">
              <w:rPr>
                <w:lang w:eastAsia="hu-HU"/>
              </w:rPr>
              <w:t>2</w:t>
            </w:r>
          </w:p>
        </w:tc>
        <w:tc>
          <w:tcPr>
            <w:tcW w:w="851" w:type="dxa"/>
          </w:tcPr>
          <w:p w:rsidR="00317AC3" w:rsidRPr="003E1FBE" w:rsidRDefault="00317AC3" w:rsidP="00ED4CD6">
            <w:pPr>
              <w:suppressAutoHyphens w:val="0"/>
              <w:jc w:val="center"/>
              <w:rPr>
                <w:lang w:eastAsia="hu-HU"/>
              </w:rPr>
            </w:pPr>
            <w:r w:rsidRPr="003E1FBE">
              <w:rPr>
                <w:lang w:eastAsia="hu-HU"/>
              </w:rPr>
              <w:t>2</w:t>
            </w:r>
          </w:p>
        </w:tc>
        <w:tc>
          <w:tcPr>
            <w:tcW w:w="850" w:type="dxa"/>
          </w:tcPr>
          <w:p w:rsidR="00317AC3" w:rsidRPr="003E1FBE" w:rsidRDefault="00317AC3" w:rsidP="00ED4CD6">
            <w:pPr>
              <w:suppressAutoHyphens w:val="0"/>
              <w:jc w:val="center"/>
              <w:rPr>
                <w:lang w:eastAsia="hu-HU"/>
              </w:rPr>
            </w:pPr>
            <w:r>
              <w:rPr>
                <w:lang w:eastAsia="hu-HU"/>
              </w:rPr>
              <w:t>1</w:t>
            </w:r>
          </w:p>
        </w:tc>
        <w:tc>
          <w:tcPr>
            <w:tcW w:w="709" w:type="dxa"/>
          </w:tcPr>
          <w:p w:rsidR="00317AC3" w:rsidRPr="003E1FBE" w:rsidRDefault="00317AC3" w:rsidP="00ED4CD6">
            <w:pPr>
              <w:suppressAutoHyphens w:val="0"/>
              <w:jc w:val="center"/>
              <w:rPr>
                <w:lang w:eastAsia="hu-HU"/>
              </w:rPr>
            </w:pPr>
            <w:r>
              <w:rPr>
                <w:lang w:eastAsia="hu-HU"/>
              </w:rPr>
              <w:t>0</w:t>
            </w:r>
          </w:p>
        </w:tc>
        <w:tc>
          <w:tcPr>
            <w:tcW w:w="709" w:type="dxa"/>
          </w:tcPr>
          <w:p w:rsidR="00317AC3" w:rsidRPr="003E1FBE" w:rsidRDefault="00317AC3" w:rsidP="00ED4CD6">
            <w:pPr>
              <w:suppressAutoHyphens w:val="0"/>
              <w:jc w:val="center"/>
              <w:rPr>
                <w:lang w:eastAsia="hu-HU"/>
              </w:rPr>
            </w:pPr>
            <w:r>
              <w:rPr>
                <w:lang w:eastAsia="hu-HU"/>
              </w:rPr>
              <w:t>1</w:t>
            </w:r>
          </w:p>
        </w:tc>
      </w:tr>
    </w:tbl>
    <w:p w:rsidR="00317AC3" w:rsidRDefault="00317AC3">
      <w:pPr>
        <w:widowControl w:val="0"/>
        <w:jc w:val="both"/>
        <w:rPr>
          <w:i/>
        </w:rPr>
      </w:pPr>
      <w:r>
        <w:rPr>
          <w:i/>
        </w:rPr>
        <w:t>* Ellátotti mutatószám!</w:t>
      </w:r>
    </w:p>
    <w:p w:rsidR="00317AC3" w:rsidRDefault="00317AC3">
      <w:pPr>
        <w:widowControl w:val="0"/>
        <w:jc w:val="both"/>
        <w:rPr>
          <w:i/>
        </w:rPr>
      </w:pPr>
    </w:p>
    <w:p w:rsidR="00317AC3" w:rsidRDefault="00317AC3">
      <w:pPr>
        <w:widowControl w:val="0"/>
        <w:jc w:val="both"/>
        <w:rPr>
          <w:i/>
        </w:rPr>
      </w:pPr>
      <w:r w:rsidRPr="00072E70">
        <w:rPr>
          <w:i/>
        </w:rPr>
        <w:t xml:space="preserve">A kedvezményes gyermekétkeztetésben részesülők száma </w:t>
      </w:r>
      <w:r>
        <w:rPr>
          <w:i/>
        </w:rPr>
        <w:t>2</w:t>
      </w:r>
      <w:r w:rsidRPr="00072E70">
        <w:rPr>
          <w:i/>
        </w:rPr>
        <w:t>020.</w:t>
      </w:r>
      <w:r>
        <w:rPr>
          <w:i/>
        </w:rPr>
        <w:t xml:space="preserve"> évben csökkent, majd 2021. évtől növekedett, majd 2023-tól ismét csökkenő, 2025-re emelkedő tendenciát mutat.</w:t>
      </w:r>
    </w:p>
    <w:p w:rsidR="00317AC3" w:rsidRDefault="00317AC3">
      <w:pPr>
        <w:pStyle w:val="cf0agj"/>
        <w:jc w:val="both"/>
        <w:rPr>
          <w:b/>
          <w:u w:val="single"/>
        </w:rPr>
      </w:pPr>
      <w:r>
        <w:rPr>
          <w:b/>
          <w:u w:val="single"/>
        </w:rPr>
        <w:t xml:space="preserve">Szünidei gyermekétkeztetés </w:t>
      </w:r>
    </w:p>
    <w:p w:rsidR="00317AC3" w:rsidRPr="001C364D" w:rsidRDefault="00317AC3">
      <w:pPr>
        <w:pStyle w:val="cf0agj"/>
        <w:jc w:val="both"/>
        <w:rPr>
          <w:b/>
          <w:color w:val="auto"/>
        </w:rPr>
      </w:pPr>
      <w:r>
        <w:t xml:space="preserve">2016. január 1. napjától a Gyvt. 21/C. § (1) bekezdés a) pontjának szabályozása alapján a települési önkormányzat </w:t>
      </w:r>
      <w:r>
        <w:rPr>
          <w:b/>
        </w:rPr>
        <w:t>a szünidei gyermekétkeztetés keretében a szülő, törvényes képviselő kérelmére</w:t>
      </w:r>
      <w:r>
        <w:t xml:space="preserve"> </w:t>
      </w:r>
      <w:r>
        <w:rPr>
          <w:b/>
        </w:rPr>
        <w:t>a déli meleg főétkezést</w:t>
      </w:r>
      <w:r>
        <w:t xml:space="preserve"> a hátrányos helyzetű gyermek és a rendszeres gyermekvédelmi </w:t>
      </w:r>
      <w:r w:rsidRPr="001C364D">
        <w:rPr>
          <w:color w:val="auto"/>
        </w:rPr>
        <w:t xml:space="preserve">kedvezményben részesülő, halmozottan hátrányos helyzetű gyermek részére </w:t>
      </w:r>
      <w:r w:rsidRPr="001C364D">
        <w:rPr>
          <w:b/>
          <w:color w:val="auto"/>
        </w:rPr>
        <w:t>ingyenesen biztosítja.</w:t>
      </w:r>
    </w:p>
    <w:p w:rsidR="00317AC3" w:rsidRPr="00817AC3" w:rsidRDefault="00317AC3">
      <w:pPr>
        <w:widowControl w:val="0"/>
        <w:jc w:val="both"/>
        <w:rPr>
          <w:color w:val="auto"/>
        </w:rPr>
      </w:pPr>
      <w:r w:rsidRPr="00817AC3">
        <w:rPr>
          <w:color w:val="auto"/>
        </w:rPr>
        <w:t>202</w:t>
      </w:r>
      <w:r>
        <w:rPr>
          <w:color w:val="auto"/>
        </w:rPr>
        <w:t>5</w:t>
      </w:r>
      <w:r w:rsidRPr="00817AC3">
        <w:rPr>
          <w:color w:val="auto"/>
        </w:rPr>
        <w:t>. évben szülői nyilatkozatok (kérelem) alapján a szünidei ingyenes gyermekétkeztetést igénybe vette:</w:t>
      </w:r>
    </w:p>
    <w:p w:rsidR="00317AC3" w:rsidRPr="001B1156" w:rsidRDefault="00317AC3">
      <w:pPr>
        <w:widowControl w:val="0"/>
        <w:tabs>
          <w:tab w:val="left" w:pos="2160"/>
        </w:tabs>
        <w:jc w:val="center"/>
        <w:rPr>
          <w:color w:val="auto"/>
        </w:rPr>
      </w:pPr>
      <w:r w:rsidRPr="001B1156">
        <w:rPr>
          <w:b/>
          <w:color w:val="auto"/>
        </w:rPr>
        <w:t>Tavaszi szünetben:</w:t>
      </w:r>
      <w:r w:rsidRPr="001B1156">
        <w:rPr>
          <w:b/>
          <w:color w:val="auto"/>
        </w:rPr>
        <w:tab/>
        <w:t xml:space="preserve"> 0 gyermek</w:t>
      </w:r>
    </w:p>
    <w:p w:rsidR="00317AC3" w:rsidRPr="001B1156" w:rsidRDefault="00317AC3">
      <w:pPr>
        <w:widowControl w:val="0"/>
        <w:tabs>
          <w:tab w:val="left" w:pos="2160"/>
        </w:tabs>
        <w:jc w:val="center"/>
        <w:rPr>
          <w:color w:val="auto"/>
        </w:rPr>
      </w:pPr>
      <w:r w:rsidRPr="001B1156">
        <w:rPr>
          <w:b/>
          <w:color w:val="auto"/>
        </w:rPr>
        <w:t>Nyári szünetben:</w:t>
      </w:r>
      <w:r w:rsidRPr="001B1156">
        <w:rPr>
          <w:b/>
          <w:color w:val="auto"/>
        </w:rPr>
        <w:tab/>
        <w:t xml:space="preserve"> 0 gyermek</w:t>
      </w:r>
    </w:p>
    <w:p w:rsidR="00317AC3" w:rsidRPr="001B1156" w:rsidRDefault="00317AC3">
      <w:pPr>
        <w:widowControl w:val="0"/>
        <w:tabs>
          <w:tab w:val="left" w:pos="2160"/>
        </w:tabs>
        <w:jc w:val="center"/>
        <w:rPr>
          <w:color w:val="auto"/>
        </w:rPr>
      </w:pPr>
      <w:r w:rsidRPr="001B1156">
        <w:rPr>
          <w:b/>
          <w:color w:val="auto"/>
        </w:rPr>
        <w:t xml:space="preserve">Őszi szünetben: </w:t>
      </w:r>
      <w:r w:rsidRPr="001B1156">
        <w:rPr>
          <w:b/>
          <w:color w:val="auto"/>
        </w:rPr>
        <w:tab/>
        <w:t xml:space="preserve"> 0 gyermek</w:t>
      </w:r>
    </w:p>
    <w:p w:rsidR="00317AC3" w:rsidRPr="001B1156" w:rsidRDefault="00317AC3">
      <w:pPr>
        <w:widowControl w:val="0"/>
        <w:tabs>
          <w:tab w:val="left" w:pos="2160"/>
        </w:tabs>
        <w:jc w:val="center"/>
        <w:rPr>
          <w:color w:val="auto"/>
        </w:rPr>
      </w:pPr>
      <w:r w:rsidRPr="001B1156">
        <w:rPr>
          <w:b/>
          <w:color w:val="auto"/>
        </w:rPr>
        <w:t xml:space="preserve">Téli szünetben: </w:t>
      </w:r>
      <w:r w:rsidRPr="001B1156">
        <w:rPr>
          <w:b/>
          <w:color w:val="auto"/>
        </w:rPr>
        <w:tab/>
        <w:t xml:space="preserve"> 0 gyermek</w:t>
      </w:r>
    </w:p>
    <w:p w:rsidR="00317AC3" w:rsidRDefault="00317AC3">
      <w:pPr>
        <w:widowControl w:val="0"/>
        <w:jc w:val="both"/>
        <w:rPr>
          <w:b/>
          <w:color w:val="auto"/>
        </w:rPr>
      </w:pPr>
    </w:p>
    <w:p w:rsidR="00317AC3" w:rsidRPr="001C364D" w:rsidRDefault="00317AC3">
      <w:pPr>
        <w:widowControl w:val="0"/>
        <w:jc w:val="both"/>
        <w:rPr>
          <w:b/>
          <w:color w:val="auto"/>
        </w:rPr>
      </w:pPr>
    </w:p>
    <w:p w:rsidR="00317AC3" w:rsidRDefault="00317AC3">
      <w:pPr>
        <w:widowControl w:val="0"/>
        <w:jc w:val="both"/>
        <w:rPr>
          <w:b/>
          <w:color w:val="000000"/>
          <w:sz w:val="28"/>
          <w:szCs w:val="28"/>
        </w:rPr>
      </w:pPr>
      <w:r>
        <w:rPr>
          <w:b/>
          <w:color w:val="000000"/>
          <w:sz w:val="28"/>
          <w:szCs w:val="28"/>
        </w:rPr>
        <w:t>III.</w:t>
      </w:r>
    </w:p>
    <w:p w:rsidR="00317AC3" w:rsidRDefault="00317AC3">
      <w:pPr>
        <w:widowControl w:val="0"/>
        <w:jc w:val="both"/>
        <w:rPr>
          <w:b/>
          <w:sz w:val="28"/>
          <w:szCs w:val="28"/>
          <w:u w:val="single"/>
        </w:rPr>
      </w:pPr>
      <w:r>
        <w:rPr>
          <w:b/>
          <w:sz w:val="28"/>
          <w:szCs w:val="28"/>
          <w:u w:val="single"/>
        </w:rPr>
        <w:t>Az önkormányzat által biztosított személyes gondoskodást nyújtó ellátások:</w:t>
      </w:r>
    </w:p>
    <w:p w:rsidR="00317AC3" w:rsidRDefault="00317AC3">
      <w:pPr>
        <w:jc w:val="both"/>
      </w:pPr>
    </w:p>
    <w:p w:rsidR="00317AC3" w:rsidRDefault="00317AC3">
      <w:pPr>
        <w:jc w:val="both"/>
        <w:rPr>
          <w:b/>
        </w:rPr>
      </w:pPr>
      <w:r>
        <w:rPr>
          <w:b/>
        </w:rPr>
        <w:t xml:space="preserve">Gyermekjóléti szolgáltatás </w:t>
      </w:r>
    </w:p>
    <w:p w:rsidR="00317AC3" w:rsidRDefault="00317AC3">
      <w:pPr>
        <w:jc w:val="both"/>
      </w:pPr>
    </w:p>
    <w:p w:rsidR="00317AC3" w:rsidRDefault="00317AC3">
      <w:pPr>
        <w:jc w:val="both"/>
        <w:rPr>
          <w:i/>
        </w:rPr>
      </w:pPr>
      <w:r>
        <w:t xml:space="preserve">2016. január 1. napjától a gyermekjóléti szolgáltatás „intézményi rendszerében” változás következett be. A Gyvt. 40. § (1) bekezdés alapján a: </w:t>
      </w:r>
      <w:r>
        <w:rPr>
          <w:i/>
        </w:rPr>
        <w:t>„Gyermekjóléti szolgáltatás a családsegítéssel egy szolgáltató - a család- és gyermekjóléti szolgálat (a továbbiakban: gyermekjóléti szolgálat) - keretében működtethető. A gyermekjóléti szolgálat ellátja a 39. § és a (2) bekezdés szerinti gyermekjóléti szolgáltatási feladatokat, valamint a családsegítés Szt. 64. § (4) bekezdése szerinti feladatait.”</w:t>
      </w:r>
    </w:p>
    <w:p w:rsidR="00317AC3" w:rsidRDefault="00317AC3">
      <w:pPr>
        <w:jc w:val="both"/>
      </w:pPr>
      <w:r>
        <w:t xml:space="preserve"> </w:t>
      </w:r>
    </w:p>
    <w:p w:rsidR="00317AC3" w:rsidRDefault="00317AC3">
      <w:pPr>
        <w:jc w:val="both"/>
      </w:pPr>
      <w:r>
        <w:t>Az Önkormányzat a gyermekjóléti alapfeladatát, a gyermekjóléti szolgáltatást 2017. január 1. napjától a Zirc Városi Önkormányzat által alapított és fenntartott Zirci Önkormányzati Szolgáltató Központ</w:t>
      </w:r>
      <w:r>
        <w:rPr>
          <w:bCs/>
        </w:rPr>
        <w:t xml:space="preserve"> Család-és Gyermekjóléti Szolgálatán keresztül biztosítja</w:t>
      </w:r>
      <w:r>
        <w:t xml:space="preserve">. A Szolgálat tapasztalatait </w:t>
      </w:r>
      <w:r>
        <w:rPr>
          <w:b/>
          <w:i/>
          <w:iCs/>
        </w:rPr>
        <w:t>külön beszámoló tartalmazza.</w:t>
      </w:r>
    </w:p>
    <w:p w:rsidR="00317AC3" w:rsidRDefault="00317AC3" w:rsidP="00A97AE5">
      <w:pPr>
        <w:jc w:val="both"/>
        <w:rPr>
          <w:b/>
          <w:sz w:val="28"/>
          <w:szCs w:val="28"/>
          <w:u w:val="single"/>
        </w:rPr>
      </w:pPr>
    </w:p>
    <w:p w:rsidR="00317AC3" w:rsidRDefault="00317AC3" w:rsidP="00A97AE5">
      <w:pPr>
        <w:jc w:val="both"/>
        <w:rPr>
          <w:b/>
          <w:sz w:val="28"/>
          <w:szCs w:val="28"/>
          <w:u w:val="single"/>
        </w:rPr>
      </w:pPr>
    </w:p>
    <w:p w:rsidR="00317AC3" w:rsidRDefault="00317AC3" w:rsidP="00A97AE5">
      <w:pPr>
        <w:jc w:val="both"/>
        <w:rPr>
          <w:b/>
          <w:sz w:val="28"/>
          <w:szCs w:val="28"/>
          <w:u w:val="single"/>
        </w:rPr>
      </w:pPr>
    </w:p>
    <w:p w:rsidR="00317AC3" w:rsidRDefault="00317AC3" w:rsidP="00A97AE5">
      <w:pPr>
        <w:jc w:val="both"/>
        <w:rPr>
          <w:b/>
          <w:sz w:val="28"/>
          <w:szCs w:val="28"/>
          <w:u w:val="single"/>
        </w:rPr>
      </w:pPr>
    </w:p>
    <w:p w:rsidR="00317AC3" w:rsidRDefault="00317AC3" w:rsidP="00A97AE5">
      <w:pPr>
        <w:jc w:val="both"/>
        <w:rPr>
          <w:b/>
          <w:sz w:val="28"/>
          <w:szCs w:val="28"/>
          <w:u w:val="single"/>
        </w:rPr>
      </w:pPr>
    </w:p>
    <w:p w:rsidR="00317AC3" w:rsidRDefault="00317AC3" w:rsidP="00A97AE5">
      <w:pPr>
        <w:jc w:val="both"/>
        <w:rPr>
          <w:b/>
          <w:sz w:val="28"/>
          <w:szCs w:val="28"/>
          <w:u w:val="single"/>
        </w:rPr>
      </w:pPr>
      <w:r>
        <w:rPr>
          <w:b/>
          <w:sz w:val="28"/>
          <w:szCs w:val="28"/>
          <w:u w:val="single"/>
        </w:rPr>
        <w:t xml:space="preserve">IV. </w:t>
      </w:r>
      <w:r w:rsidRPr="00802126">
        <w:rPr>
          <w:b/>
          <w:sz w:val="28"/>
          <w:szCs w:val="28"/>
          <w:u w:val="single"/>
        </w:rPr>
        <w:t>Óvoda</w:t>
      </w:r>
      <w:r>
        <w:rPr>
          <w:b/>
          <w:sz w:val="28"/>
          <w:szCs w:val="28"/>
          <w:u w:val="single"/>
        </w:rPr>
        <w:t xml:space="preserve"> és Általános Iskola</w:t>
      </w:r>
    </w:p>
    <w:p w:rsidR="00317AC3" w:rsidRDefault="00317AC3" w:rsidP="00A97AE5">
      <w:pPr>
        <w:jc w:val="both"/>
        <w:rPr>
          <w:b/>
          <w:sz w:val="28"/>
          <w:szCs w:val="28"/>
          <w:u w:val="single"/>
        </w:rPr>
      </w:pPr>
    </w:p>
    <w:p w:rsidR="00317AC3" w:rsidRPr="00802126" w:rsidRDefault="00317AC3" w:rsidP="00A97AE5">
      <w:pPr>
        <w:jc w:val="both"/>
      </w:pPr>
      <w:r w:rsidRPr="005F7C6E">
        <w:rPr>
          <w:b/>
          <w:sz w:val="28"/>
          <w:szCs w:val="28"/>
          <w:u w:val="single"/>
        </w:rPr>
        <w:t>Óvoda</w:t>
      </w:r>
    </w:p>
    <w:p w:rsidR="00317AC3" w:rsidRPr="00802126" w:rsidRDefault="00317AC3" w:rsidP="005F7C6E">
      <w:pPr>
        <w:autoSpaceDE w:val="0"/>
        <w:jc w:val="both"/>
      </w:pPr>
    </w:p>
    <w:p w:rsidR="00317AC3" w:rsidRDefault="00317AC3" w:rsidP="005F7C6E">
      <w:pPr>
        <w:autoSpaceDE w:val="0"/>
        <w:jc w:val="both"/>
      </w:pPr>
      <w:r>
        <w:t>A Zirci Benedek Elek Óvoda és Bölcsőde intézményben 2025. évben 1 fő gyermekvédelmi felelős működött, a tagintézményekben a tagintézmény-igazgató látta el, ezt a feladatot. A gyermekvédelem koordinálását a főigazgató, az óvodapedagógusok és kisgyermeknevelők segítségével gyakorolta a mindennapokban.</w:t>
      </w:r>
    </w:p>
    <w:p w:rsidR="00317AC3" w:rsidRDefault="00317AC3" w:rsidP="005F7C6E">
      <w:pPr>
        <w:autoSpaceDE w:val="0"/>
        <w:jc w:val="both"/>
        <w:rPr>
          <w:lang w:eastAsia="hu-HU"/>
        </w:rPr>
      </w:pPr>
    </w:p>
    <w:p w:rsidR="00317AC3" w:rsidRDefault="00317AC3" w:rsidP="005F7C6E">
      <w:pPr>
        <w:pStyle w:val="Default"/>
        <w:jc w:val="both"/>
      </w:pPr>
      <w:r>
        <w:rPr>
          <w:color w:val="auto"/>
        </w:rPr>
        <w:t>Tevékenységeik:</w:t>
      </w:r>
    </w:p>
    <w:p w:rsidR="00317AC3" w:rsidRDefault="00317AC3" w:rsidP="005F7C6E">
      <w:pPr>
        <w:pStyle w:val="Default"/>
        <w:numPr>
          <w:ilvl w:val="0"/>
          <w:numId w:val="6"/>
        </w:numPr>
        <w:autoSpaceDE w:val="0"/>
        <w:jc w:val="both"/>
      </w:pPr>
      <w:r>
        <w:rPr>
          <w:color w:val="auto"/>
        </w:rPr>
        <w:t xml:space="preserve">rendszeres óvodába járás követése és biztosítása </w:t>
      </w:r>
    </w:p>
    <w:p w:rsidR="00317AC3" w:rsidRDefault="00317AC3" w:rsidP="005F7C6E">
      <w:pPr>
        <w:pStyle w:val="Default"/>
        <w:numPr>
          <w:ilvl w:val="0"/>
          <w:numId w:val="6"/>
        </w:numPr>
        <w:autoSpaceDE w:val="0"/>
        <w:jc w:val="both"/>
      </w:pPr>
      <w:r>
        <w:rPr>
          <w:color w:val="auto"/>
        </w:rPr>
        <w:t>kapcsolattartás a családokkal</w:t>
      </w:r>
    </w:p>
    <w:p w:rsidR="00317AC3" w:rsidRDefault="00317AC3" w:rsidP="005F7C6E">
      <w:pPr>
        <w:pStyle w:val="Default"/>
        <w:numPr>
          <w:ilvl w:val="0"/>
          <w:numId w:val="6"/>
        </w:numPr>
        <w:autoSpaceDE w:val="0"/>
        <w:jc w:val="both"/>
      </w:pPr>
      <w:r>
        <w:rPr>
          <w:color w:val="auto"/>
        </w:rPr>
        <w:t>kapcsolattartás a családsegítő szolgálattal</w:t>
      </w:r>
    </w:p>
    <w:p w:rsidR="00317AC3" w:rsidRPr="00051254" w:rsidRDefault="00317AC3" w:rsidP="005F7C6E">
      <w:pPr>
        <w:pStyle w:val="Default"/>
        <w:numPr>
          <w:ilvl w:val="0"/>
          <w:numId w:val="6"/>
        </w:numPr>
        <w:autoSpaceDE w:val="0"/>
        <w:jc w:val="both"/>
      </w:pPr>
      <w:r>
        <w:rPr>
          <w:color w:val="auto"/>
        </w:rPr>
        <w:t>kapcsolattartás az óvodai szociális segítővel</w:t>
      </w:r>
    </w:p>
    <w:p w:rsidR="00317AC3" w:rsidRDefault="00317AC3" w:rsidP="005F7C6E">
      <w:pPr>
        <w:pStyle w:val="Default"/>
        <w:numPr>
          <w:ilvl w:val="0"/>
          <w:numId w:val="6"/>
        </w:numPr>
        <w:autoSpaceDE w:val="0"/>
        <w:jc w:val="both"/>
      </w:pPr>
      <w:r>
        <w:rPr>
          <w:color w:val="auto"/>
        </w:rPr>
        <w:t>kapcsolattartás a pedagógiai szakszolgálattal.</w:t>
      </w:r>
    </w:p>
    <w:p w:rsidR="00317AC3" w:rsidRDefault="00317AC3" w:rsidP="005F7C6E">
      <w:pPr>
        <w:pStyle w:val="Default"/>
        <w:jc w:val="both"/>
      </w:pPr>
    </w:p>
    <w:p w:rsidR="00317AC3" w:rsidRDefault="00317AC3" w:rsidP="005F7C6E">
      <w:pPr>
        <w:jc w:val="both"/>
      </w:pPr>
      <w:r>
        <w:t>Integráló intézményként évek óta foglalkoznak sajátos nevelési igényű gyermekekkel.</w:t>
      </w:r>
    </w:p>
    <w:p w:rsidR="00317AC3" w:rsidRDefault="00317AC3" w:rsidP="005F7C6E">
      <w:pPr>
        <w:jc w:val="both"/>
      </w:pPr>
    </w:p>
    <w:p w:rsidR="00317AC3" w:rsidRPr="005379D0" w:rsidRDefault="00317AC3" w:rsidP="005F7C6E">
      <w:pPr>
        <w:jc w:val="both"/>
        <w:rPr>
          <w:i/>
        </w:rPr>
      </w:pPr>
      <w:r w:rsidRPr="005379D0">
        <w:rPr>
          <w:i/>
        </w:rPr>
        <w:t>Fejlesztő vagy gyógypedagógiai oktatásban részesülő gyermekek megoszlása</w:t>
      </w:r>
      <w:r>
        <w:rPr>
          <w:i/>
        </w:rPr>
        <w:t xml:space="preserve"> 2024/2025</w:t>
      </w:r>
    </w:p>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61"/>
        <w:gridCol w:w="851"/>
        <w:gridCol w:w="1416"/>
        <w:gridCol w:w="1275"/>
        <w:gridCol w:w="991"/>
        <w:gridCol w:w="991"/>
        <w:gridCol w:w="803"/>
        <w:gridCol w:w="803"/>
        <w:gridCol w:w="804"/>
      </w:tblGrid>
      <w:tr w:rsidR="00317AC3" w:rsidTr="006C76A2">
        <w:trPr>
          <w:trHeight w:val="414"/>
          <w:jc w:val="center"/>
        </w:trPr>
        <w:tc>
          <w:tcPr>
            <w:tcW w:w="2261" w:type="dxa"/>
            <w:vMerge w:val="restart"/>
            <w:shd w:val="clear" w:color="auto" w:fill="C0504D"/>
            <w:vAlign w:val="center"/>
          </w:tcPr>
          <w:p w:rsidR="00317AC3" w:rsidRDefault="00317AC3" w:rsidP="006C76A2">
            <w:pPr>
              <w:jc w:val="center"/>
              <w:rPr>
                <w:b/>
              </w:rPr>
            </w:pPr>
            <w:r>
              <w:rPr>
                <w:b/>
              </w:rPr>
              <w:t>Óvodai csoportok Zirc</w:t>
            </w:r>
          </w:p>
        </w:tc>
        <w:tc>
          <w:tcPr>
            <w:tcW w:w="851" w:type="dxa"/>
            <w:vMerge w:val="restart"/>
            <w:shd w:val="clear" w:color="auto" w:fill="C0504D"/>
            <w:vAlign w:val="center"/>
          </w:tcPr>
          <w:p w:rsidR="00317AC3" w:rsidRDefault="00317AC3" w:rsidP="006C76A2">
            <w:pPr>
              <w:jc w:val="center"/>
              <w:rPr>
                <w:b/>
              </w:rPr>
            </w:pPr>
            <w:r>
              <w:rPr>
                <w:b/>
              </w:rPr>
              <w:t>jel</w:t>
            </w:r>
          </w:p>
        </w:tc>
        <w:tc>
          <w:tcPr>
            <w:tcW w:w="2691" w:type="dxa"/>
            <w:gridSpan w:val="2"/>
            <w:shd w:val="clear" w:color="auto" w:fill="C0504D"/>
            <w:vAlign w:val="center"/>
          </w:tcPr>
          <w:p w:rsidR="00317AC3" w:rsidRDefault="00317AC3" w:rsidP="006C76A2">
            <w:pPr>
              <w:jc w:val="center"/>
              <w:rPr>
                <w:b/>
              </w:rPr>
            </w:pPr>
            <w:r>
              <w:rPr>
                <w:b/>
              </w:rPr>
              <w:t>Pedagógiai Szakszolgálat ellátásai</w:t>
            </w:r>
          </w:p>
          <w:p w:rsidR="00317AC3" w:rsidRDefault="00317AC3" w:rsidP="006C76A2">
            <w:pPr>
              <w:jc w:val="center"/>
              <w:rPr>
                <w:b/>
              </w:rPr>
            </w:pPr>
            <w:r>
              <w:rPr>
                <w:b/>
              </w:rPr>
              <w:t>/gyermek</w:t>
            </w:r>
          </w:p>
        </w:tc>
        <w:tc>
          <w:tcPr>
            <w:tcW w:w="991" w:type="dxa"/>
            <w:vMerge w:val="restart"/>
            <w:shd w:val="clear" w:color="auto" w:fill="C0504D"/>
            <w:vAlign w:val="center"/>
          </w:tcPr>
          <w:p w:rsidR="00317AC3" w:rsidRDefault="00317AC3" w:rsidP="006C76A2">
            <w:pPr>
              <w:jc w:val="center"/>
              <w:rPr>
                <w:b/>
              </w:rPr>
            </w:pPr>
            <w:r>
              <w:rPr>
                <w:b/>
              </w:rPr>
              <w:t>BTMN</w:t>
            </w:r>
          </w:p>
        </w:tc>
        <w:tc>
          <w:tcPr>
            <w:tcW w:w="991" w:type="dxa"/>
            <w:vMerge w:val="restart"/>
            <w:shd w:val="clear" w:color="auto" w:fill="C0504D"/>
          </w:tcPr>
          <w:p w:rsidR="00317AC3" w:rsidRDefault="00317AC3" w:rsidP="006C76A2">
            <w:pPr>
              <w:jc w:val="center"/>
              <w:rPr>
                <w:b/>
              </w:rPr>
            </w:pPr>
          </w:p>
          <w:p w:rsidR="00317AC3" w:rsidRDefault="00317AC3" w:rsidP="006C76A2">
            <w:pPr>
              <w:jc w:val="center"/>
              <w:rPr>
                <w:b/>
              </w:rPr>
            </w:pPr>
          </w:p>
          <w:p w:rsidR="00317AC3" w:rsidRDefault="00317AC3" w:rsidP="006C76A2">
            <w:pPr>
              <w:jc w:val="center"/>
              <w:rPr>
                <w:b/>
              </w:rPr>
            </w:pPr>
            <w:r>
              <w:rPr>
                <w:b/>
              </w:rPr>
              <w:t>SNI</w:t>
            </w:r>
          </w:p>
        </w:tc>
        <w:tc>
          <w:tcPr>
            <w:tcW w:w="2410" w:type="dxa"/>
            <w:gridSpan w:val="3"/>
            <w:shd w:val="clear" w:color="auto" w:fill="C0504D"/>
            <w:vAlign w:val="center"/>
          </w:tcPr>
          <w:p w:rsidR="00317AC3" w:rsidRDefault="00317AC3" w:rsidP="006C76A2">
            <w:pPr>
              <w:jc w:val="center"/>
              <w:rPr>
                <w:b/>
              </w:rPr>
            </w:pPr>
            <w:r>
              <w:rPr>
                <w:b/>
              </w:rPr>
              <w:t>SNI ellátás/óraszám</w:t>
            </w:r>
          </w:p>
        </w:tc>
      </w:tr>
      <w:tr w:rsidR="00317AC3" w:rsidTr="006C76A2">
        <w:trPr>
          <w:trHeight w:val="414"/>
          <w:jc w:val="center"/>
        </w:trPr>
        <w:tc>
          <w:tcPr>
            <w:tcW w:w="2261" w:type="dxa"/>
            <w:vMerge/>
            <w:vAlign w:val="center"/>
          </w:tcPr>
          <w:p w:rsidR="00317AC3" w:rsidRDefault="00317AC3" w:rsidP="006C76A2">
            <w:pPr>
              <w:rPr>
                <w:b/>
              </w:rPr>
            </w:pPr>
          </w:p>
        </w:tc>
        <w:tc>
          <w:tcPr>
            <w:tcW w:w="851" w:type="dxa"/>
            <w:vMerge/>
            <w:vAlign w:val="center"/>
          </w:tcPr>
          <w:p w:rsidR="00317AC3" w:rsidRDefault="00317AC3" w:rsidP="006C76A2">
            <w:pPr>
              <w:rPr>
                <w:b/>
              </w:rPr>
            </w:pPr>
          </w:p>
        </w:tc>
        <w:tc>
          <w:tcPr>
            <w:tcW w:w="1416" w:type="dxa"/>
            <w:shd w:val="clear" w:color="auto" w:fill="C0504D"/>
            <w:vAlign w:val="center"/>
          </w:tcPr>
          <w:p w:rsidR="00317AC3" w:rsidRDefault="00317AC3" w:rsidP="006C76A2">
            <w:pPr>
              <w:jc w:val="center"/>
              <w:rPr>
                <w:b/>
              </w:rPr>
            </w:pPr>
            <w:r>
              <w:rPr>
                <w:b/>
              </w:rPr>
              <w:t>logopédia</w:t>
            </w:r>
          </w:p>
        </w:tc>
        <w:tc>
          <w:tcPr>
            <w:tcW w:w="1275" w:type="dxa"/>
            <w:shd w:val="clear" w:color="auto" w:fill="C0504D"/>
            <w:vAlign w:val="center"/>
          </w:tcPr>
          <w:p w:rsidR="00317AC3" w:rsidRDefault="00317AC3" w:rsidP="006C76A2">
            <w:pPr>
              <w:jc w:val="center"/>
              <w:rPr>
                <w:b/>
              </w:rPr>
            </w:pPr>
            <w:r>
              <w:rPr>
                <w:b/>
              </w:rPr>
              <w:t>fejlesztő pedagógia</w:t>
            </w:r>
          </w:p>
        </w:tc>
        <w:tc>
          <w:tcPr>
            <w:tcW w:w="991" w:type="dxa"/>
            <w:vMerge/>
          </w:tcPr>
          <w:p w:rsidR="00317AC3" w:rsidRDefault="00317AC3" w:rsidP="006C76A2">
            <w:pPr>
              <w:rPr>
                <w:b/>
              </w:rPr>
            </w:pPr>
          </w:p>
        </w:tc>
        <w:tc>
          <w:tcPr>
            <w:tcW w:w="991" w:type="dxa"/>
            <w:vMerge/>
            <w:vAlign w:val="center"/>
          </w:tcPr>
          <w:p w:rsidR="00317AC3" w:rsidRDefault="00317AC3" w:rsidP="006C76A2">
            <w:pPr>
              <w:rPr>
                <w:b/>
              </w:rPr>
            </w:pPr>
          </w:p>
        </w:tc>
        <w:tc>
          <w:tcPr>
            <w:tcW w:w="803" w:type="dxa"/>
            <w:shd w:val="clear" w:color="auto" w:fill="C0504D"/>
            <w:vAlign w:val="center"/>
          </w:tcPr>
          <w:p w:rsidR="00317AC3" w:rsidRDefault="00317AC3" w:rsidP="006C76A2">
            <w:pPr>
              <w:jc w:val="center"/>
              <w:rPr>
                <w:b/>
              </w:rPr>
            </w:pPr>
            <w:r>
              <w:rPr>
                <w:b/>
              </w:rPr>
              <w:t xml:space="preserve">log. </w:t>
            </w:r>
          </w:p>
        </w:tc>
        <w:tc>
          <w:tcPr>
            <w:tcW w:w="803" w:type="dxa"/>
            <w:shd w:val="clear" w:color="auto" w:fill="C0504D"/>
            <w:vAlign w:val="center"/>
          </w:tcPr>
          <w:p w:rsidR="00317AC3" w:rsidRDefault="00317AC3" w:rsidP="006C76A2">
            <w:pPr>
              <w:jc w:val="center"/>
              <w:rPr>
                <w:b/>
              </w:rPr>
            </w:pPr>
            <w:r>
              <w:rPr>
                <w:b/>
              </w:rPr>
              <w:t>gyp.</w:t>
            </w:r>
          </w:p>
        </w:tc>
        <w:tc>
          <w:tcPr>
            <w:tcW w:w="804" w:type="dxa"/>
            <w:shd w:val="clear" w:color="auto" w:fill="C0504D"/>
            <w:vAlign w:val="center"/>
          </w:tcPr>
          <w:p w:rsidR="00317AC3" w:rsidRDefault="00317AC3" w:rsidP="006C76A2">
            <w:pPr>
              <w:jc w:val="center"/>
              <w:rPr>
                <w:b/>
              </w:rPr>
            </w:pPr>
            <w:r>
              <w:rPr>
                <w:b/>
              </w:rPr>
              <w:t>kond.</w:t>
            </w:r>
          </w:p>
        </w:tc>
      </w:tr>
      <w:tr w:rsidR="00317AC3" w:rsidTr="006C76A2">
        <w:trPr>
          <w:jc w:val="center"/>
        </w:trPr>
        <w:tc>
          <w:tcPr>
            <w:tcW w:w="2261" w:type="dxa"/>
            <w:shd w:val="clear" w:color="auto" w:fill="FABF8F"/>
            <w:vAlign w:val="center"/>
          </w:tcPr>
          <w:p w:rsidR="00317AC3" w:rsidRDefault="00317AC3" w:rsidP="006C76A2">
            <w:pPr>
              <w:spacing w:before="100" w:beforeAutospacing="1" w:after="100" w:afterAutospacing="1"/>
              <w:rPr>
                <w:b/>
              </w:rPr>
            </w:pPr>
            <w:r>
              <w:rPr>
                <w:b/>
              </w:rPr>
              <w:t>GALAGONYA</w:t>
            </w:r>
          </w:p>
        </w:tc>
        <w:tc>
          <w:tcPr>
            <w:tcW w:w="851" w:type="dxa"/>
            <w:vAlign w:val="center"/>
          </w:tcPr>
          <w:p w:rsidR="00317AC3" w:rsidRDefault="00317AC3" w:rsidP="006C76A2">
            <w:pPr>
              <w:spacing w:before="100" w:beforeAutospacing="1" w:after="100" w:afterAutospacing="1"/>
              <w:jc w:val="center"/>
            </w:pPr>
            <w:r>
              <w:t>F/1</w:t>
            </w:r>
          </w:p>
        </w:tc>
        <w:tc>
          <w:tcPr>
            <w:tcW w:w="1416" w:type="dxa"/>
          </w:tcPr>
          <w:p w:rsidR="00317AC3" w:rsidRDefault="00317AC3" w:rsidP="006C76A2">
            <w:pPr>
              <w:spacing w:before="100" w:beforeAutospacing="1" w:after="100" w:afterAutospacing="1"/>
              <w:jc w:val="center"/>
            </w:pPr>
            <w:r>
              <w:t>7</w:t>
            </w:r>
          </w:p>
        </w:tc>
        <w:tc>
          <w:tcPr>
            <w:tcW w:w="1275" w:type="dxa"/>
          </w:tcPr>
          <w:p w:rsidR="00317AC3" w:rsidRDefault="00317AC3" w:rsidP="006C76A2">
            <w:pPr>
              <w:spacing w:before="100" w:beforeAutospacing="1" w:after="100" w:afterAutospacing="1"/>
              <w:jc w:val="center"/>
            </w:pPr>
            <w:r>
              <w:t>3</w:t>
            </w:r>
          </w:p>
        </w:tc>
        <w:tc>
          <w:tcPr>
            <w:tcW w:w="991" w:type="dxa"/>
          </w:tcPr>
          <w:p w:rsidR="00317AC3" w:rsidRDefault="00317AC3" w:rsidP="006C76A2">
            <w:pPr>
              <w:spacing w:before="100" w:beforeAutospacing="1" w:after="100" w:afterAutospacing="1"/>
              <w:jc w:val="center"/>
            </w:pPr>
            <w:r>
              <w:t>1</w:t>
            </w:r>
          </w:p>
        </w:tc>
        <w:tc>
          <w:tcPr>
            <w:tcW w:w="991" w:type="dxa"/>
          </w:tcPr>
          <w:p w:rsidR="00317AC3" w:rsidRDefault="00317AC3" w:rsidP="006C76A2">
            <w:pPr>
              <w:spacing w:before="100" w:beforeAutospacing="1" w:after="100" w:afterAutospacing="1"/>
              <w:jc w:val="center"/>
            </w:pPr>
            <w:r>
              <w:t>1</w:t>
            </w:r>
          </w:p>
        </w:tc>
        <w:tc>
          <w:tcPr>
            <w:tcW w:w="803" w:type="dxa"/>
          </w:tcPr>
          <w:p w:rsidR="00317AC3" w:rsidRDefault="00317AC3" w:rsidP="006C76A2">
            <w:pPr>
              <w:spacing w:before="100" w:beforeAutospacing="1" w:after="100" w:afterAutospacing="1"/>
              <w:jc w:val="center"/>
            </w:pPr>
            <w:r>
              <w:t>1</w:t>
            </w:r>
          </w:p>
        </w:tc>
        <w:tc>
          <w:tcPr>
            <w:tcW w:w="803" w:type="dxa"/>
          </w:tcPr>
          <w:p w:rsidR="00317AC3" w:rsidRDefault="00317AC3" w:rsidP="006C76A2">
            <w:pPr>
              <w:spacing w:before="100" w:beforeAutospacing="1" w:after="100" w:afterAutospacing="1"/>
              <w:jc w:val="center"/>
            </w:pPr>
            <w:r>
              <w:t>1</w:t>
            </w:r>
          </w:p>
        </w:tc>
        <w:tc>
          <w:tcPr>
            <w:tcW w:w="804" w:type="dxa"/>
          </w:tcPr>
          <w:p w:rsidR="00317AC3" w:rsidRDefault="00317AC3" w:rsidP="006C76A2">
            <w:pPr>
              <w:jc w:val="center"/>
            </w:pPr>
            <w:r>
              <w:t>0</w:t>
            </w:r>
          </w:p>
        </w:tc>
      </w:tr>
      <w:tr w:rsidR="00317AC3" w:rsidTr="006C76A2">
        <w:trPr>
          <w:jc w:val="center"/>
        </w:trPr>
        <w:tc>
          <w:tcPr>
            <w:tcW w:w="2261" w:type="dxa"/>
            <w:shd w:val="clear" w:color="auto" w:fill="FABF8F"/>
            <w:vAlign w:val="center"/>
          </w:tcPr>
          <w:p w:rsidR="00317AC3" w:rsidRDefault="00317AC3" w:rsidP="006C76A2">
            <w:pPr>
              <w:spacing w:before="100" w:beforeAutospacing="1" w:after="100" w:afterAutospacing="1"/>
              <w:rPr>
                <w:b/>
              </w:rPr>
            </w:pPr>
            <w:r>
              <w:rPr>
                <w:b/>
              </w:rPr>
              <w:t>KAMILLA</w:t>
            </w:r>
          </w:p>
        </w:tc>
        <w:tc>
          <w:tcPr>
            <w:tcW w:w="851" w:type="dxa"/>
            <w:vAlign w:val="center"/>
          </w:tcPr>
          <w:p w:rsidR="00317AC3" w:rsidRDefault="00317AC3" w:rsidP="006C76A2">
            <w:pPr>
              <w:spacing w:before="100" w:beforeAutospacing="1" w:after="100" w:afterAutospacing="1"/>
              <w:jc w:val="center"/>
            </w:pPr>
            <w:r>
              <w:t>F/2</w:t>
            </w:r>
          </w:p>
        </w:tc>
        <w:tc>
          <w:tcPr>
            <w:tcW w:w="1416" w:type="dxa"/>
          </w:tcPr>
          <w:p w:rsidR="00317AC3" w:rsidRDefault="00317AC3" w:rsidP="006C76A2">
            <w:pPr>
              <w:spacing w:before="100" w:beforeAutospacing="1" w:after="100" w:afterAutospacing="1"/>
              <w:jc w:val="center"/>
            </w:pPr>
            <w:r>
              <w:t>4</w:t>
            </w:r>
          </w:p>
        </w:tc>
        <w:tc>
          <w:tcPr>
            <w:tcW w:w="1275" w:type="dxa"/>
          </w:tcPr>
          <w:p w:rsidR="00317AC3" w:rsidRDefault="00317AC3" w:rsidP="006C76A2">
            <w:pPr>
              <w:spacing w:before="100" w:beforeAutospacing="1" w:after="100" w:afterAutospacing="1"/>
              <w:jc w:val="center"/>
            </w:pPr>
            <w:r>
              <w:t>4</w:t>
            </w:r>
          </w:p>
        </w:tc>
        <w:tc>
          <w:tcPr>
            <w:tcW w:w="991" w:type="dxa"/>
          </w:tcPr>
          <w:p w:rsidR="00317AC3" w:rsidRDefault="00317AC3" w:rsidP="006C76A2">
            <w:pPr>
              <w:jc w:val="center"/>
            </w:pPr>
            <w:r>
              <w:t>2</w:t>
            </w:r>
          </w:p>
        </w:tc>
        <w:tc>
          <w:tcPr>
            <w:tcW w:w="991" w:type="dxa"/>
          </w:tcPr>
          <w:p w:rsidR="00317AC3" w:rsidRDefault="00317AC3" w:rsidP="006C76A2">
            <w:pPr>
              <w:jc w:val="center"/>
            </w:pPr>
            <w:r>
              <w:t>0</w:t>
            </w:r>
          </w:p>
        </w:tc>
        <w:tc>
          <w:tcPr>
            <w:tcW w:w="803" w:type="dxa"/>
          </w:tcPr>
          <w:p w:rsidR="00317AC3" w:rsidRDefault="00317AC3" w:rsidP="006C76A2">
            <w:pPr>
              <w:jc w:val="center"/>
            </w:pPr>
            <w:r>
              <w:t>0</w:t>
            </w:r>
          </w:p>
        </w:tc>
        <w:tc>
          <w:tcPr>
            <w:tcW w:w="803" w:type="dxa"/>
          </w:tcPr>
          <w:p w:rsidR="00317AC3" w:rsidRDefault="00317AC3" w:rsidP="006C76A2">
            <w:pPr>
              <w:jc w:val="center"/>
            </w:pPr>
            <w:r>
              <w:t>0</w:t>
            </w:r>
          </w:p>
        </w:tc>
        <w:tc>
          <w:tcPr>
            <w:tcW w:w="804" w:type="dxa"/>
          </w:tcPr>
          <w:p w:rsidR="00317AC3" w:rsidRDefault="00317AC3" w:rsidP="006C76A2">
            <w:pPr>
              <w:jc w:val="center"/>
            </w:pPr>
            <w:r>
              <w:t>0</w:t>
            </w:r>
          </w:p>
        </w:tc>
      </w:tr>
      <w:tr w:rsidR="00317AC3" w:rsidTr="006C76A2">
        <w:trPr>
          <w:jc w:val="center"/>
        </w:trPr>
        <w:tc>
          <w:tcPr>
            <w:tcW w:w="2261" w:type="dxa"/>
            <w:shd w:val="clear" w:color="auto" w:fill="FABF8F"/>
            <w:vAlign w:val="center"/>
          </w:tcPr>
          <w:p w:rsidR="00317AC3" w:rsidRDefault="00317AC3" w:rsidP="006C76A2">
            <w:pPr>
              <w:spacing w:before="100" w:beforeAutospacing="1" w:after="100" w:afterAutospacing="1"/>
              <w:rPr>
                <w:b/>
              </w:rPr>
            </w:pPr>
            <w:r>
              <w:rPr>
                <w:b/>
              </w:rPr>
              <w:t>BOGLÁRKA</w:t>
            </w:r>
          </w:p>
        </w:tc>
        <w:tc>
          <w:tcPr>
            <w:tcW w:w="851" w:type="dxa"/>
            <w:vAlign w:val="center"/>
          </w:tcPr>
          <w:p w:rsidR="00317AC3" w:rsidRDefault="00317AC3" w:rsidP="006C76A2">
            <w:pPr>
              <w:spacing w:before="100" w:beforeAutospacing="1" w:after="100" w:afterAutospacing="1"/>
              <w:jc w:val="center"/>
            </w:pPr>
            <w:r>
              <w:t>F/3</w:t>
            </w:r>
          </w:p>
        </w:tc>
        <w:tc>
          <w:tcPr>
            <w:tcW w:w="1416" w:type="dxa"/>
          </w:tcPr>
          <w:p w:rsidR="00317AC3" w:rsidRDefault="00317AC3" w:rsidP="006C76A2">
            <w:pPr>
              <w:spacing w:before="100" w:beforeAutospacing="1" w:after="100" w:afterAutospacing="1"/>
              <w:jc w:val="center"/>
            </w:pPr>
            <w:r>
              <w:t>4</w:t>
            </w:r>
          </w:p>
        </w:tc>
        <w:tc>
          <w:tcPr>
            <w:tcW w:w="1275" w:type="dxa"/>
          </w:tcPr>
          <w:p w:rsidR="00317AC3" w:rsidRDefault="00317AC3" w:rsidP="006C76A2">
            <w:pPr>
              <w:spacing w:before="100" w:beforeAutospacing="1" w:after="100" w:afterAutospacing="1"/>
              <w:jc w:val="center"/>
            </w:pPr>
            <w:r>
              <w:t>2</w:t>
            </w:r>
          </w:p>
        </w:tc>
        <w:tc>
          <w:tcPr>
            <w:tcW w:w="991" w:type="dxa"/>
          </w:tcPr>
          <w:p w:rsidR="00317AC3" w:rsidRDefault="00317AC3" w:rsidP="006C76A2">
            <w:pPr>
              <w:jc w:val="center"/>
            </w:pPr>
            <w:r>
              <w:t>1</w:t>
            </w:r>
          </w:p>
        </w:tc>
        <w:tc>
          <w:tcPr>
            <w:tcW w:w="991" w:type="dxa"/>
          </w:tcPr>
          <w:p w:rsidR="00317AC3" w:rsidRDefault="00317AC3" w:rsidP="006C76A2">
            <w:pPr>
              <w:jc w:val="center"/>
            </w:pPr>
            <w:r>
              <w:t>1</w:t>
            </w:r>
          </w:p>
        </w:tc>
        <w:tc>
          <w:tcPr>
            <w:tcW w:w="803" w:type="dxa"/>
          </w:tcPr>
          <w:p w:rsidR="00317AC3" w:rsidRDefault="00317AC3" w:rsidP="006C76A2">
            <w:pPr>
              <w:jc w:val="center"/>
            </w:pPr>
            <w:r>
              <w:t>0</w:t>
            </w:r>
          </w:p>
        </w:tc>
        <w:tc>
          <w:tcPr>
            <w:tcW w:w="803" w:type="dxa"/>
          </w:tcPr>
          <w:p w:rsidR="00317AC3" w:rsidRDefault="00317AC3" w:rsidP="006C76A2">
            <w:pPr>
              <w:jc w:val="center"/>
            </w:pPr>
            <w:r>
              <w:t>1</w:t>
            </w:r>
          </w:p>
        </w:tc>
        <w:tc>
          <w:tcPr>
            <w:tcW w:w="804" w:type="dxa"/>
          </w:tcPr>
          <w:p w:rsidR="00317AC3" w:rsidRDefault="00317AC3" w:rsidP="006C76A2">
            <w:pPr>
              <w:jc w:val="center"/>
            </w:pPr>
            <w:r>
              <w:t>0</w:t>
            </w:r>
          </w:p>
        </w:tc>
      </w:tr>
      <w:tr w:rsidR="00317AC3" w:rsidTr="006C76A2">
        <w:trPr>
          <w:jc w:val="center"/>
        </w:trPr>
        <w:tc>
          <w:tcPr>
            <w:tcW w:w="2261" w:type="dxa"/>
            <w:shd w:val="clear" w:color="auto" w:fill="FABF8F"/>
            <w:vAlign w:val="center"/>
          </w:tcPr>
          <w:p w:rsidR="00317AC3" w:rsidRDefault="00317AC3" w:rsidP="006C76A2">
            <w:pPr>
              <w:spacing w:before="100" w:beforeAutospacing="1" w:after="100" w:afterAutospacing="1"/>
              <w:rPr>
                <w:b/>
              </w:rPr>
            </w:pPr>
            <w:r>
              <w:rPr>
                <w:b/>
              </w:rPr>
              <w:t>HÉTSZÍNVIRÁG</w:t>
            </w:r>
          </w:p>
        </w:tc>
        <w:tc>
          <w:tcPr>
            <w:tcW w:w="851" w:type="dxa"/>
            <w:vAlign w:val="center"/>
          </w:tcPr>
          <w:p w:rsidR="00317AC3" w:rsidRDefault="00317AC3" w:rsidP="006C76A2">
            <w:pPr>
              <w:spacing w:before="100" w:beforeAutospacing="1" w:after="100" w:afterAutospacing="1"/>
              <w:jc w:val="center"/>
            </w:pPr>
            <w:r>
              <w:t>F/4</w:t>
            </w:r>
          </w:p>
        </w:tc>
        <w:tc>
          <w:tcPr>
            <w:tcW w:w="1416" w:type="dxa"/>
          </w:tcPr>
          <w:p w:rsidR="00317AC3" w:rsidRDefault="00317AC3" w:rsidP="006C76A2">
            <w:pPr>
              <w:spacing w:before="100" w:beforeAutospacing="1" w:after="100" w:afterAutospacing="1"/>
              <w:jc w:val="center"/>
            </w:pPr>
            <w:r>
              <w:t>8</w:t>
            </w:r>
          </w:p>
        </w:tc>
        <w:tc>
          <w:tcPr>
            <w:tcW w:w="1275" w:type="dxa"/>
          </w:tcPr>
          <w:p w:rsidR="00317AC3" w:rsidRDefault="00317AC3" w:rsidP="006C76A2">
            <w:pPr>
              <w:spacing w:before="100" w:beforeAutospacing="1" w:after="100" w:afterAutospacing="1"/>
              <w:jc w:val="center"/>
            </w:pPr>
            <w:r>
              <w:t>6</w:t>
            </w:r>
          </w:p>
        </w:tc>
        <w:tc>
          <w:tcPr>
            <w:tcW w:w="991" w:type="dxa"/>
          </w:tcPr>
          <w:p w:rsidR="00317AC3" w:rsidRDefault="00317AC3" w:rsidP="006C76A2">
            <w:pPr>
              <w:jc w:val="center"/>
            </w:pPr>
            <w:r>
              <w:t>0</w:t>
            </w:r>
          </w:p>
        </w:tc>
        <w:tc>
          <w:tcPr>
            <w:tcW w:w="991" w:type="dxa"/>
          </w:tcPr>
          <w:p w:rsidR="00317AC3" w:rsidRDefault="00317AC3" w:rsidP="006C76A2">
            <w:pPr>
              <w:jc w:val="center"/>
            </w:pPr>
            <w:r>
              <w:t>0</w:t>
            </w:r>
          </w:p>
        </w:tc>
        <w:tc>
          <w:tcPr>
            <w:tcW w:w="803" w:type="dxa"/>
          </w:tcPr>
          <w:p w:rsidR="00317AC3" w:rsidRDefault="00317AC3" w:rsidP="006C76A2">
            <w:pPr>
              <w:jc w:val="center"/>
            </w:pPr>
            <w:r>
              <w:t>0</w:t>
            </w:r>
          </w:p>
        </w:tc>
        <w:tc>
          <w:tcPr>
            <w:tcW w:w="803" w:type="dxa"/>
          </w:tcPr>
          <w:p w:rsidR="00317AC3" w:rsidRDefault="00317AC3" w:rsidP="006C76A2">
            <w:pPr>
              <w:jc w:val="center"/>
            </w:pPr>
            <w:r>
              <w:t>0</w:t>
            </w:r>
          </w:p>
        </w:tc>
        <w:tc>
          <w:tcPr>
            <w:tcW w:w="804" w:type="dxa"/>
          </w:tcPr>
          <w:p w:rsidR="00317AC3" w:rsidRDefault="00317AC3" w:rsidP="006C76A2">
            <w:pPr>
              <w:jc w:val="center"/>
            </w:pPr>
            <w:r>
              <w:t>0</w:t>
            </w:r>
          </w:p>
        </w:tc>
      </w:tr>
      <w:tr w:rsidR="00317AC3" w:rsidTr="006C76A2">
        <w:trPr>
          <w:jc w:val="center"/>
        </w:trPr>
        <w:tc>
          <w:tcPr>
            <w:tcW w:w="2261" w:type="dxa"/>
            <w:shd w:val="clear" w:color="auto" w:fill="FABF8F"/>
            <w:vAlign w:val="center"/>
          </w:tcPr>
          <w:p w:rsidR="00317AC3" w:rsidRDefault="00317AC3" w:rsidP="006C76A2">
            <w:pPr>
              <w:spacing w:before="100" w:beforeAutospacing="1" w:after="100" w:afterAutospacing="1"/>
              <w:rPr>
                <w:b/>
              </w:rPr>
            </w:pPr>
            <w:r>
              <w:rPr>
                <w:b/>
              </w:rPr>
              <w:t>NAPRAFORGÓ</w:t>
            </w:r>
          </w:p>
        </w:tc>
        <w:tc>
          <w:tcPr>
            <w:tcW w:w="851" w:type="dxa"/>
            <w:vAlign w:val="center"/>
          </w:tcPr>
          <w:p w:rsidR="00317AC3" w:rsidRDefault="00317AC3" w:rsidP="006C76A2">
            <w:pPr>
              <w:spacing w:before="100" w:beforeAutospacing="1" w:after="100" w:afterAutospacing="1"/>
              <w:jc w:val="center"/>
            </w:pPr>
            <w:r>
              <w:t>E/1</w:t>
            </w:r>
          </w:p>
        </w:tc>
        <w:tc>
          <w:tcPr>
            <w:tcW w:w="1416" w:type="dxa"/>
          </w:tcPr>
          <w:p w:rsidR="00317AC3" w:rsidRDefault="00317AC3" w:rsidP="006C76A2">
            <w:pPr>
              <w:spacing w:before="100" w:beforeAutospacing="1" w:after="100" w:afterAutospacing="1"/>
              <w:jc w:val="center"/>
            </w:pPr>
            <w:r>
              <w:t>4</w:t>
            </w:r>
          </w:p>
        </w:tc>
        <w:tc>
          <w:tcPr>
            <w:tcW w:w="1275" w:type="dxa"/>
          </w:tcPr>
          <w:p w:rsidR="00317AC3" w:rsidRDefault="00317AC3" w:rsidP="006C76A2">
            <w:pPr>
              <w:spacing w:before="100" w:beforeAutospacing="1" w:after="100" w:afterAutospacing="1"/>
              <w:jc w:val="center"/>
            </w:pPr>
            <w:r>
              <w:t>3</w:t>
            </w:r>
          </w:p>
        </w:tc>
        <w:tc>
          <w:tcPr>
            <w:tcW w:w="991" w:type="dxa"/>
          </w:tcPr>
          <w:p w:rsidR="00317AC3" w:rsidRDefault="00317AC3" w:rsidP="006C76A2">
            <w:pPr>
              <w:jc w:val="center"/>
            </w:pPr>
            <w:r>
              <w:t>0</w:t>
            </w:r>
          </w:p>
        </w:tc>
        <w:tc>
          <w:tcPr>
            <w:tcW w:w="991" w:type="dxa"/>
          </w:tcPr>
          <w:p w:rsidR="00317AC3" w:rsidRDefault="00317AC3" w:rsidP="006C76A2">
            <w:pPr>
              <w:jc w:val="center"/>
            </w:pPr>
            <w:r>
              <w:t>1</w:t>
            </w:r>
          </w:p>
        </w:tc>
        <w:tc>
          <w:tcPr>
            <w:tcW w:w="803" w:type="dxa"/>
          </w:tcPr>
          <w:p w:rsidR="00317AC3" w:rsidRDefault="00317AC3" w:rsidP="006C76A2">
            <w:pPr>
              <w:jc w:val="center"/>
            </w:pPr>
            <w:r>
              <w:t>0</w:t>
            </w:r>
          </w:p>
        </w:tc>
        <w:tc>
          <w:tcPr>
            <w:tcW w:w="803" w:type="dxa"/>
          </w:tcPr>
          <w:p w:rsidR="00317AC3" w:rsidRDefault="00317AC3" w:rsidP="006C76A2">
            <w:pPr>
              <w:jc w:val="center"/>
            </w:pPr>
            <w:r>
              <w:t>1</w:t>
            </w:r>
          </w:p>
        </w:tc>
        <w:tc>
          <w:tcPr>
            <w:tcW w:w="804" w:type="dxa"/>
          </w:tcPr>
          <w:p w:rsidR="00317AC3" w:rsidRDefault="00317AC3" w:rsidP="006C76A2">
            <w:pPr>
              <w:jc w:val="center"/>
            </w:pPr>
            <w:r>
              <w:t>0</w:t>
            </w:r>
          </w:p>
        </w:tc>
      </w:tr>
      <w:tr w:rsidR="00317AC3" w:rsidTr="006C76A2">
        <w:trPr>
          <w:jc w:val="center"/>
        </w:trPr>
        <w:tc>
          <w:tcPr>
            <w:tcW w:w="2261" w:type="dxa"/>
            <w:shd w:val="clear" w:color="auto" w:fill="FABF8F"/>
            <w:vAlign w:val="center"/>
          </w:tcPr>
          <w:p w:rsidR="00317AC3" w:rsidRDefault="00317AC3" w:rsidP="006C76A2">
            <w:pPr>
              <w:spacing w:before="100" w:beforeAutospacing="1" w:after="100" w:afterAutospacing="1"/>
              <w:rPr>
                <w:b/>
              </w:rPr>
            </w:pPr>
            <w:r>
              <w:rPr>
                <w:b/>
              </w:rPr>
              <w:t>HÓVIRÁG</w:t>
            </w:r>
          </w:p>
        </w:tc>
        <w:tc>
          <w:tcPr>
            <w:tcW w:w="851" w:type="dxa"/>
            <w:vAlign w:val="center"/>
          </w:tcPr>
          <w:p w:rsidR="00317AC3" w:rsidRDefault="00317AC3" w:rsidP="006C76A2">
            <w:pPr>
              <w:spacing w:before="100" w:beforeAutospacing="1" w:after="100" w:afterAutospacing="1"/>
              <w:jc w:val="center"/>
            </w:pPr>
            <w:r>
              <w:t>E/2</w:t>
            </w:r>
          </w:p>
        </w:tc>
        <w:tc>
          <w:tcPr>
            <w:tcW w:w="1416" w:type="dxa"/>
          </w:tcPr>
          <w:p w:rsidR="00317AC3" w:rsidRDefault="00317AC3" w:rsidP="006C76A2">
            <w:pPr>
              <w:spacing w:before="100" w:beforeAutospacing="1" w:after="100" w:afterAutospacing="1"/>
              <w:jc w:val="center"/>
            </w:pPr>
            <w:r>
              <w:t>2</w:t>
            </w:r>
          </w:p>
        </w:tc>
        <w:tc>
          <w:tcPr>
            <w:tcW w:w="1275" w:type="dxa"/>
          </w:tcPr>
          <w:p w:rsidR="00317AC3" w:rsidRDefault="00317AC3" w:rsidP="006C76A2">
            <w:pPr>
              <w:spacing w:before="100" w:beforeAutospacing="1" w:after="100" w:afterAutospacing="1"/>
              <w:jc w:val="center"/>
            </w:pPr>
            <w:r>
              <w:t>6</w:t>
            </w:r>
          </w:p>
        </w:tc>
        <w:tc>
          <w:tcPr>
            <w:tcW w:w="991" w:type="dxa"/>
          </w:tcPr>
          <w:p w:rsidR="00317AC3" w:rsidRDefault="00317AC3" w:rsidP="006C76A2">
            <w:pPr>
              <w:jc w:val="center"/>
            </w:pPr>
            <w:r>
              <w:t>1</w:t>
            </w:r>
          </w:p>
        </w:tc>
        <w:tc>
          <w:tcPr>
            <w:tcW w:w="991" w:type="dxa"/>
          </w:tcPr>
          <w:p w:rsidR="00317AC3" w:rsidRDefault="00317AC3" w:rsidP="006C76A2">
            <w:pPr>
              <w:jc w:val="center"/>
            </w:pPr>
            <w:r>
              <w:t>1</w:t>
            </w:r>
          </w:p>
        </w:tc>
        <w:tc>
          <w:tcPr>
            <w:tcW w:w="803" w:type="dxa"/>
          </w:tcPr>
          <w:p w:rsidR="00317AC3" w:rsidRDefault="00317AC3" w:rsidP="006C76A2">
            <w:pPr>
              <w:jc w:val="center"/>
            </w:pPr>
            <w:r>
              <w:t>2</w:t>
            </w:r>
          </w:p>
        </w:tc>
        <w:tc>
          <w:tcPr>
            <w:tcW w:w="803" w:type="dxa"/>
          </w:tcPr>
          <w:p w:rsidR="00317AC3" w:rsidRDefault="00317AC3" w:rsidP="006C76A2">
            <w:pPr>
              <w:jc w:val="center"/>
            </w:pPr>
            <w:r>
              <w:t>2</w:t>
            </w:r>
          </w:p>
        </w:tc>
        <w:tc>
          <w:tcPr>
            <w:tcW w:w="804" w:type="dxa"/>
          </w:tcPr>
          <w:p w:rsidR="00317AC3" w:rsidRDefault="00317AC3" w:rsidP="006C76A2">
            <w:pPr>
              <w:jc w:val="center"/>
            </w:pPr>
            <w:r>
              <w:t>0</w:t>
            </w:r>
          </w:p>
        </w:tc>
      </w:tr>
      <w:tr w:rsidR="00317AC3" w:rsidTr="006C76A2">
        <w:trPr>
          <w:jc w:val="center"/>
        </w:trPr>
        <w:tc>
          <w:tcPr>
            <w:tcW w:w="2261" w:type="dxa"/>
            <w:shd w:val="clear" w:color="auto" w:fill="FABF8F"/>
            <w:vAlign w:val="center"/>
          </w:tcPr>
          <w:p w:rsidR="00317AC3" w:rsidRDefault="00317AC3" w:rsidP="006C76A2">
            <w:pPr>
              <w:spacing w:before="100" w:beforeAutospacing="1" w:after="100" w:afterAutospacing="1"/>
              <w:rPr>
                <w:b/>
              </w:rPr>
            </w:pPr>
            <w:r>
              <w:rPr>
                <w:b/>
              </w:rPr>
              <w:t>HARANGVIRÁG</w:t>
            </w:r>
          </w:p>
        </w:tc>
        <w:tc>
          <w:tcPr>
            <w:tcW w:w="851" w:type="dxa"/>
            <w:vAlign w:val="center"/>
          </w:tcPr>
          <w:p w:rsidR="00317AC3" w:rsidRDefault="00317AC3" w:rsidP="006C76A2">
            <w:pPr>
              <w:spacing w:before="100" w:beforeAutospacing="1" w:after="100" w:afterAutospacing="1"/>
              <w:jc w:val="center"/>
            </w:pPr>
            <w:r>
              <w:t>E/3</w:t>
            </w:r>
          </w:p>
        </w:tc>
        <w:tc>
          <w:tcPr>
            <w:tcW w:w="1416" w:type="dxa"/>
          </w:tcPr>
          <w:p w:rsidR="00317AC3" w:rsidRDefault="00317AC3" w:rsidP="006C76A2">
            <w:pPr>
              <w:spacing w:before="100" w:beforeAutospacing="1" w:after="100" w:afterAutospacing="1"/>
              <w:jc w:val="center"/>
            </w:pPr>
            <w:r>
              <w:t>6</w:t>
            </w:r>
          </w:p>
        </w:tc>
        <w:tc>
          <w:tcPr>
            <w:tcW w:w="1275" w:type="dxa"/>
          </w:tcPr>
          <w:p w:rsidR="00317AC3" w:rsidRDefault="00317AC3" w:rsidP="006C76A2">
            <w:pPr>
              <w:spacing w:before="100" w:beforeAutospacing="1" w:after="100" w:afterAutospacing="1"/>
              <w:jc w:val="center"/>
            </w:pPr>
            <w:r>
              <w:t>9</w:t>
            </w:r>
          </w:p>
        </w:tc>
        <w:tc>
          <w:tcPr>
            <w:tcW w:w="991" w:type="dxa"/>
          </w:tcPr>
          <w:p w:rsidR="00317AC3" w:rsidRDefault="00317AC3" w:rsidP="006C76A2">
            <w:pPr>
              <w:jc w:val="center"/>
            </w:pPr>
            <w:r>
              <w:t>4</w:t>
            </w:r>
          </w:p>
        </w:tc>
        <w:tc>
          <w:tcPr>
            <w:tcW w:w="991" w:type="dxa"/>
          </w:tcPr>
          <w:p w:rsidR="00317AC3" w:rsidRDefault="00317AC3" w:rsidP="006C76A2">
            <w:pPr>
              <w:jc w:val="center"/>
            </w:pPr>
            <w:r>
              <w:t>1</w:t>
            </w:r>
          </w:p>
        </w:tc>
        <w:tc>
          <w:tcPr>
            <w:tcW w:w="803" w:type="dxa"/>
          </w:tcPr>
          <w:p w:rsidR="00317AC3" w:rsidRDefault="00317AC3" w:rsidP="006C76A2">
            <w:pPr>
              <w:jc w:val="center"/>
            </w:pPr>
            <w:r>
              <w:t>1</w:t>
            </w:r>
          </w:p>
        </w:tc>
        <w:tc>
          <w:tcPr>
            <w:tcW w:w="803" w:type="dxa"/>
          </w:tcPr>
          <w:p w:rsidR="00317AC3" w:rsidRDefault="00317AC3" w:rsidP="006C76A2">
            <w:pPr>
              <w:jc w:val="center"/>
            </w:pPr>
            <w:r>
              <w:t>1</w:t>
            </w:r>
          </w:p>
        </w:tc>
        <w:tc>
          <w:tcPr>
            <w:tcW w:w="804" w:type="dxa"/>
          </w:tcPr>
          <w:p w:rsidR="00317AC3" w:rsidRDefault="00317AC3" w:rsidP="006C76A2">
            <w:pPr>
              <w:jc w:val="center"/>
            </w:pPr>
            <w:r>
              <w:t>0</w:t>
            </w:r>
          </w:p>
        </w:tc>
      </w:tr>
      <w:tr w:rsidR="00317AC3" w:rsidTr="006C76A2">
        <w:trPr>
          <w:jc w:val="center"/>
        </w:trPr>
        <w:tc>
          <w:tcPr>
            <w:tcW w:w="2261" w:type="dxa"/>
            <w:shd w:val="clear" w:color="auto" w:fill="FABF8F"/>
            <w:vAlign w:val="center"/>
          </w:tcPr>
          <w:p w:rsidR="00317AC3" w:rsidRDefault="00317AC3" w:rsidP="006C76A2">
            <w:pPr>
              <w:spacing w:before="100" w:beforeAutospacing="1" w:after="100" w:afterAutospacing="1"/>
              <w:rPr>
                <w:b/>
              </w:rPr>
            </w:pPr>
            <w:r>
              <w:rPr>
                <w:b/>
              </w:rPr>
              <w:t>BÓBITA</w:t>
            </w:r>
          </w:p>
        </w:tc>
        <w:tc>
          <w:tcPr>
            <w:tcW w:w="851" w:type="dxa"/>
            <w:vAlign w:val="center"/>
          </w:tcPr>
          <w:p w:rsidR="00317AC3" w:rsidRDefault="00317AC3" w:rsidP="006C76A2">
            <w:pPr>
              <w:spacing w:before="100" w:beforeAutospacing="1" w:after="100" w:afterAutospacing="1"/>
              <w:jc w:val="center"/>
            </w:pPr>
            <w:r>
              <w:t>E/4</w:t>
            </w:r>
          </w:p>
        </w:tc>
        <w:tc>
          <w:tcPr>
            <w:tcW w:w="1416" w:type="dxa"/>
          </w:tcPr>
          <w:p w:rsidR="00317AC3" w:rsidRDefault="00317AC3" w:rsidP="006C76A2">
            <w:pPr>
              <w:spacing w:before="100" w:beforeAutospacing="1" w:after="100" w:afterAutospacing="1"/>
              <w:jc w:val="center"/>
            </w:pPr>
            <w:r>
              <w:t>5</w:t>
            </w:r>
          </w:p>
        </w:tc>
        <w:tc>
          <w:tcPr>
            <w:tcW w:w="1275" w:type="dxa"/>
          </w:tcPr>
          <w:p w:rsidR="00317AC3" w:rsidRDefault="00317AC3" w:rsidP="006C76A2">
            <w:pPr>
              <w:spacing w:before="100" w:beforeAutospacing="1" w:after="100" w:afterAutospacing="1"/>
              <w:jc w:val="center"/>
            </w:pPr>
            <w:r>
              <w:t>3</w:t>
            </w:r>
          </w:p>
        </w:tc>
        <w:tc>
          <w:tcPr>
            <w:tcW w:w="991" w:type="dxa"/>
          </w:tcPr>
          <w:p w:rsidR="00317AC3" w:rsidRDefault="00317AC3" w:rsidP="006C76A2">
            <w:pPr>
              <w:jc w:val="center"/>
            </w:pPr>
            <w:r>
              <w:t>0</w:t>
            </w:r>
          </w:p>
        </w:tc>
        <w:tc>
          <w:tcPr>
            <w:tcW w:w="991" w:type="dxa"/>
          </w:tcPr>
          <w:p w:rsidR="00317AC3" w:rsidRDefault="00317AC3" w:rsidP="006C76A2">
            <w:pPr>
              <w:jc w:val="center"/>
            </w:pPr>
            <w:r>
              <w:t>2</w:t>
            </w:r>
          </w:p>
        </w:tc>
        <w:tc>
          <w:tcPr>
            <w:tcW w:w="803" w:type="dxa"/>
          </w:tcPr>
          <w:p w:rsidR="00317AC3" w:rsidRDefault="00317AC3" w:rsidP="006C76A2">
            <w:pPr>
              <w:jc w:val="center"/>
            </w:pPr>
            <w:r>
              <w:t>4</w:t>
            </w:r>
          </w:p>
        </w:tc>
        <w:tc>
          <w:tcPr>
            <w:tcW w:w="803" w:type="dxa"/>
          </w:tcPr>
          <w:p w:rsidR="00317AC3" w:rsidRDefault="00317AC3" w:rsidP="006C76A2">
            <w:pPr>
              <w:jc w:val="center"/>
            </w:pPr>
            <w:r>
              <w:t>2</w:t>
            </w:r>
          </w:p>
        </w:tc>
        <w:tc>
          <w:tcPr>
            <w:tcW w:w="804" w:type="dxa"/>
          </w:tcPr>
          <w:p w:rsidR="00317AC3" w:rsidRDefault="00317AC3" w:rsidP="006C76A2">
            <w:pPr>
              <w:jc w:val="center"/>
            </w:pPr>
            <w:r>
              <w:t>0</w:t>
            </w:r>
          </w:p>
        </w:tc>
      </w:tr>
      <w:tr w:rsidR="00317AC3" w:rsidTr="006C76A2">
        <w:trPr>
          <w:jc w:val="center"/>
        </w:trPr>
        <w:tc>
          <w:tcPr>
            <w:tcW w:w="2261" w:type="dxa"/>
            <w:shd w:val="clear" w:color="auto" w:fill="FABF8F"/>
            <w:vAlign w:val="center"/>
          </w:tcPr>
          <w:p w:rsidR="00317AC3" w:rsidRDefault="00317AC3" w:rsidP="006C76A2">
            <w:pPr>
              <w:spacing w:before="100" w:beforeAutospacing="1" w:after="100" w:afterAutospacing="1"/>
              <w:rPr>
                <w:b/>
              </w:rPr>
            </w:pPr>
            <w:r>
              <w:rPr>
                <w:b/>
              </w:rPr>
              <w:t>KANKALIN</w:t>
            </w:r>
          </w:p>
        </w:tc>
        <w:tc>
          <w:tcPr>
            <w:tcW w:w="851" w:type="dxa"/>
            <w:vAlign w:val="center"/>
          </w:tcPr>
          <w:p w:rsidR="00317AC3" w:rsidRDefault="00317AC3" w:rsidP="006C76A2">
            <w:pPr>
              <w:spacing w:before="100" w:beforeAutospacing="1" w:after="100" w:afterAutospacing="1"/>
              <w:jc w:val="center"/>
            </w:pPr>
            <w:r>
              <w:t>T/1</w:t>
            </w:r>
          </w:p>
        </w:tc>
        <w:tc>
          <w:tcPr>
            <w:tcW w:w="1416" w:type="dxa"/>
          </w:tcPr>
          <w:p w:rsidR="00317AC3" w:rsidRDefault="00317AC3" w:rsidP="006C76A2">
            <w:pPr>
              <w:spacing w:before="100" w:beforeAutospacing="1" w:after="100" w:afterAutospacing="1"/>
              <w:jc w:val="center"/>
            </w:pPr>
            <w:r>
              <w:t>3</w:t>
            </w:r>
          </w:p>
        </w:tc>
        <w:tc>
          <w:tcPr>
            <w:tcW w:w="1275" w:type="dxa"/>
          </w:tcPr>
          <w:p w:rsidR="00317AC3" w:rsidRDefault="00317AC3" w:rsidP="006C76A2">
            <w:pPr>
              <w:spacing w:before="100" w:beforeAutospacing="1" w:after="100" w:afterAutospacing="1"/>
              <w:jc w:val="center"/>
            </w:pPr>
            <w:r>
              <w:t>4</w:t>
            </w:r>
          </w:p>
        </w:tc>
        <w:tc>
          <w:tcPr>
            <w:tcW w:w="991" w:type="dxa"/>
          </w:tcPr>
          <w:p w:rsidR="00317AC3" w:rsidRDefault="00317AC3" w:rsidP="006C76A2">
            <w:pPr>
              <w:jc w:val="center"/>
            </w:pPr>
            <w:r>
              <w:t>0</w:t>
            </w:r>
          </w:p>
        </w:tc>
        <w:tc>
          <w:tcPr>
            <w:tcW w:w="991" w:type="dxa"/>
          </w:tcPr>
          <w:p w:rsidR="00317AC3" w:rsidRDefault="00317AC3" w:rsidP="006C76A2">
            <w:pPr>
              <w:jc w:val="center"/>
            </w:pPr>
            <w:r>
              <w:t>1</w:t>
            </w:r>
          </w:p>
        </w:tc>
        <w:tc>
          <w:tcPr>
            <w:tcW w:w="803" w:type="dxa"/>
          </w:tcPr>
          <w:p w:rsidR="00317AC3" w:rsidRDefault="00317AC3" w:rsidP="006C76A2">
            <w:pPr>
              <w:jc w:val="center"/>
            </w:pPr>
            <w:r>
              <w:t>1</w:t>
            </w:r>
          </w:p>
        </w:tc>
        <w:tc>
          <w:tcPr>
            <w:tcW w:w="803" w:type="dxa"/>
          </w:tcPr>
          <w:p w:rsidR="00317AC3" w:rsidRDefault="00317AC3" w:rsidP="006C76A2">
            <w:pPr>
              <w:jc w:val="center"/>
            </w:pPr>
            <w:r>
              <w:t>2</w:t>
            </w:r>
          </w:p>
        </w:tc>
        <w:tc>
          <w:tcPr>
            <w:tcW w:w="804" w:type="dxa"/>
          </w:tcPr>
          <w:p w:rsidR="00317AC3" w:rsidRDefault="00317AC3" w:rsidP="006C76A2">
            <w:pPr>
              <w:jc w:val="center"/>
            </w:pPr>
            <w:r>
              <w:t>0</w:t>
            </w:r>
          </w:p>
        </w:tc>
      </w:tr>
      <w:tr w:rsidR="00317AC3" w:rsidTr="006C76A2">
        <w:trPr>
          <w:jc w:val="center"/>
        </w:trPr>
        <w:tc>
          <w:tcPr>
            <w:tcW w:w="2261" w:type="dxa"/>
            <w:shd w:val="clear" w:color="auto" w:fill="FABF8F"/>
            <w:vAlign w:val="center"/>
          </w:tcPr>
          <w:p w:rsidR="00317AC3" w:rsidRDefault="00317AC3" w:rsidP="006C76A2">
            <w:pPr>
              <w:spacing w:before="100" w:beforeAutospacing="1" w:after="100" w:afterAutospacing="1"/>
              <w:rPr>
                <w:b/>
              </w:rPr>
            </w:pPr>
            <w:r>
              <w:rPr>
                <w:b/>
              </w:rPr>
              <w:t>TŐZIKE</w:t>
            </w:r>
          </w:p>
        </w:tc>
        <w:tc>
          <w:tcPr>
            <w:tcW w:w="851" w:type="dxa"/>
            <w:vAlign w:val="center"/>
          </w:tcPr>
          <w:p w:rsidR="00317AC3" w:rsidRDefault="00317AC3" w:rsidP="006C76A2">
            <w:pPr>
              <w:spacing w:before="100" w:beforeAutospacing="1" w:after="100" w:afterAutospacing="1"/>
              <w:jc w:val="center"/>
            </w:pPr>
            <w:r>
              <w:t>T/2</w:t>
            </w:r>
          </w:p>
        </w:tc>
        <w:tc>
          <w:tcPr>
            <w:tcW w:w="1416" w:type="dxa"/>
          </w:tcPr>
          <w:p w:rsidR="00317AC3" w:rsidRDefault="00317AC3" w:rsidP="006C76A2">
            <w:pPr>
              <w:spacing w:before="100" w:beforeAutospacing="1" w:after="100" w:afterAutospacing="1"/>
              <w:jc w:val="center"/>
            </w:pPr>
            <w:r>
              <w:t>3</w:t>
            </w:r>
          </w:p>
        </w:tc>
        <w:tc>
          <w:tcPr>
            <w:tcW w:w="1275" w:type="dxa"/>
          </w:tcPr>
          <w:p w:rsidR="00317AC3" w:rsidRDefault="00317AC3" w:rsidP="006C76A2">
            <w:pPr>
              <w:spacing w:before="100" w:beforeAutospacing="1" w:after="100" w:afterAutospacing="1"/>
              <w:jc w:val="center"/>
            </w:pPr>
            <w:r>
              <w:t>7</w:t>
            </w:r>
          </w:p>
        </w:tc>
        <w:tc>
          <w:tcPr>
            <w:tcW w:w="991" w:type="dxa"/>
          </w:tcPr>
          <w:p w:rsidR="00317AC3" w:rsidRDefault="00317AC3" w:rsidP="006C76A2">
            <w:pPr>
              <w:jc w:val="center"/>
            </w:pPr>
            <w:r>
              <w:t>0</w:t>
            </w:r>
          </w:p>
        </w:tc>
        <w:tc>
          <w:tcPr>
            <w:tcW w:w="991" w:type="dxa"/>
          </w:tcPr>
          <w:p w:rsidR="00317AC3" w:rsidRDefault="00317AC3" w:rsidP="006C76A2">
            <w:pPr>
              <w:jc w:val="center"/>
            </w:pPr>
            <w:r>
              <w:t>1</w:t>
            </w:r>
          </w:p>
        </w:tc>
        <w:tc>
          <w:tcPr>
            <w:tcW w:w="803" w:type="dxa"/>
          </w:tcPr>
          <w:p w:rsidR="00317AC3" w:rsidRDefault="00317AC3" w:rsidP="006C76A2">
            <w:pPr>
              <w:jc w:val="center"/>
            </w:pPr>
            <w:r>
              <w:t>1</w:t>
            </w:r>
          </w:p>
        </w:tc>
        <w:tc>
          <w:tcPr>
            <w:tcW w:w="803" w:type="dxa"/>
          </w:tcPr>
          <w:p w:rsidR="00317AC3" w:rsidRDefault="00317AC3" w:rsidP="006C76A2">
            <w:pPr>
              <w:jc w:val="center"/>
            </w:pPr>
            <w:r>
              <w:t>2</w:t>
            </w:r>
          </w:p>
        </w:tc>
        <w:tc>
          <w:tcPr>
            <w:tcW w:w="804" w:type="dxa"/>
          </w:tcPr>
          <w:p w:rsidR="00317AC3" w:rsidRDefault="00317AC3" w:rsidP="006C76A2">
            <w:pPr>
              <w:jc w:val="center"/>
            </w:pPr>
            <w:r>
              <w:t>0</w:t>
            </w:r>
          </w:p>
        </w:tc>
      </w:tr>
      <w:tr w:rsidR="00317AC3" w:rsidTr="006C76A2">
        <w:trPr>
          <w:trHeight w:val="454"/>
          <w:jc w:val="center"/>
        </w:trPr>
        <w:tc>
          <w:tcPr>
            <w:tcW w:w="2261" w:type="dxa"/>
            <w:shd w:val="clear" w:color="auto" w:fill="FABF8F"/>
            <w:vAlign w:val="center"/>
          </w:tcPr>
          <w:p w:rsidR="00317AC3" w:rsidRDefault="00317AC3" w:rsidP="006C76A2">
            <w:pPr>
              <w:spacing w:before="100" w:beforeAutospacing="1" w:after="100" w:afterAutospacing="1"/>
              <w:rPr>
                <w:b/>
              </w:rPr>
            </w:pPr>
            <w:r>
              <w:rPr>
                <w:b/>
              </w:rPr>
              <w:t>összesen</w:t>
            </w:r>
          </w:p>
        </w:tc>
        <w:tc>
          <w:tcPr>
            <w:tcW w:w="851" w:type="dxa"/>
            <w:vAlign w:val="center"/>
          </w:tcPr>
          <w:p w:rsidR="00317AC3" w:rsidRDefault="00317AC3" w:rsidP="006C76A2">
            <w:pPr>
              <w:spacing w:before="100" w:beforeAutospacing="1" w:after="100" w:afterAutospacing="1"/>
              <w:jc w:val="center"/>
            </w:pPr>
          </w:p>
        </w:tc>
        <w:tc>
          <w:tcPr>
            <w:tcW w:w="1416" w:type="dxa"/>
          </w:tcPr>
          <w:p w:rsidR="00317AC3" w:rsidRPr="00937226" w:rsidRDefault="00317AC3" w:rsidP="006C76A2">
            <w:pPr>
              <w:spacing w:before="100" w:beforeAutospacing="1" w:after="100" w:afterAutospacing="1"/>
              <w:jc w:val="center"/>
              <w:rPr>
                <w:b/>
              </w:rPr>
            </w:pPr>
            <w:r>
              <w:rPr>
                <w:b/>
              </w:rPr>
              <w:t>46</w:t>
            </w:r>
          </w:p>
        </w:tc>
        <w:tc>
          <w:tcPr>
            <w:tcW w:w="1275" w:type="dxa"/>
          </w:tcPr>
          <w:p w:rsidR="00317AC3" w:rsidRPr="00937226" w:rsidRDefault="00317AC3" w:rsidP="006C76A2">
            <w:pPr>
              <w:spacing w:before="100" w:beforeAutospacing="1" w:after="100" w:afterAutospacing="1"/>
              <w:jc w:val="center"/>
              <w:rPr>
                <w:b/>
              </w:rPr>
            </w:pPr>
            <w:r>
              <w:rPr>
                <w:b/>
              </w:rPr>
              <w:t>47</w:t>
            </w:r>
          </w:p>
        </w:tc>
        <w:tc>
          <w:tcPr>
            <w:tcW w:w="991" w:type="dxa"/>
          </w:tcPr>
          <w:p w:rsidR="00317AC3" w:rsidRDefault="00317AC3" w:rsidP="006C76A2">
            <w:pPr>
              <w:spacing w:after="100" w:afterAutospacing="1"/>
              <w:jc w:val="center"/>
              <w:rPr>
                <w:b/>
              </w:rPr>
            </w:pPr>
            <w:r>
              <w:rPr>
                <w:b/>
              </w:rPr>
              <w:t>9</w:t>
            </w:r>
          </w:p>
        </w:tc>
        <w:tc>
          <w:tcPr>
            <w:tcW w:w="991" w:type="dxa"/>
          </w:tcPr>
          <w:p w:rsidR="00317AC3" w:rsidRPr="00937226" w:rsidRDefault="00317AC3" w:rsidP="006C76A2">
            <w:pPr>
              <w:spacing w:after="100" w:afterAutospacing="1"/>
              <w:jc w:val="center"/>
              <w:rPr>
                <w:b/>
              </w:rPr>
            </w:pPr>
            <w:r>
              <w:rPr>
                <w:b/>
              </w:rPr>
              <w:t>9</w:t>
            </w:r>
          </w:p>
        </w:tc>
        <w:tc>
          <w:tcPr>
            <w:tcW w:w="803" w:type="dxa"/>
          </w:tcPr>
          <w:p w:rsidR="00317AC3" w:rsidRPr="00D94ED5" w:rsidRDefault="00317AC3" w:rsidP="006C76A2">
            <w:pPr>
              <w:spacing w:after="100" w:afterAutospacing="1"/>
              <w:jc w:val="center"/>
              <w:rPr>
                <w:b/>
              </w:rPr>
            </w:pPr>
            <w:r>
              <w:rPr>
                <w:b/>
              </w:rPr>
              <w:t>10</w:t>
            </w:r>
          </w:p>
        </w:tc>
        <w:tc>
          <w:tcPr>
            <w:tcW w:w="803" w:type="dxa"/>
          </w:tcPr>
          <w:p w:rsidR="00317AC3" w:rsidRPr="00D94ED5" w:rsidRDefault="00317AC3" w:rsidP="006C76A2">
            <w:pPr>
              <w:spacing w:after="100" w:afterAutospacing="1"/>
              <w:jc w:val="center"/>
              <w:rPr>
                <w:b/>
              </w:rPr>
            </w:pPr>
            <w:r>
              <w:rPr>
                <w:b/>
              </w:rPr>
              <w:t>12</w:t>
            </w:r>
          </w:p>
        </w:tc>
        <w:tc>
          <w:tcPr>
            <w:tcW w:w="804" w:type="dxa"/>
          </w:tcPr>
          <w:p w:rsidR="00317AC3" w:rsidRPr="00937226" w:rsidRDefault="00317AC3" w:rsidP="006C76A2">
            <w:pPr>
              <w:spacing w:after="100" w:afterAutospacing="1"/>
              <w:jc w:val="center"/>
              <w:rPr>
                <w:b/>
              </w:rPr>
            </w:pPr>
            <w:r>
              <w:rPr>
                <w:b/>
              </w:rPr>
              <w:t>0</w:t>
            </w:r>
          </w:p>
        </w:tc>
      </w:tr>
    </w:tbl>
    <w:p w:rsidR="00317AC3" w:rsidRPr="001F07AC" w:rsidRDefault="00317AC3" w:rsidP="005F7C6E">
      <w:pPr>
        <w:spacing w:after="240"/>
        <w:jc w:val="both"/>
      </w:pPr>
    </w:p>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61"/>
        <w:gridCol w:w="851"/>
        <w:gridCol w:w="1416"/>
        <w:gridCol w:w="1275"/>
        <w:gridCol w:w="991"/>
        <w:gridCol w:w="991"/>
        <w:gridCol w:w="803"/>
        <w:gridCol w:w="803"/>
        <w:gridCol w:w="804"/>
      </w:tblGrid>
      <w:tr w:rsidR="00317AC3" w:rsidTr="006C76A2">
        <w:trPr>
          <w:trHeight w:val="414"/>
          <w:jc w:val="center"/>
        </w:trPr>
        <w:tc>
          <w:tcPr>
            <w:tcW w:w="2261" w:type="dxa"/>
            <w:vMerge w:val="restart"/>
            <w:shd w:val="clear" w:color="auto" w:fill="C0504D"/>
            <w:vAlign w:val="center"/>
          </w:tcPr>
          <w:p w:rsidR="00317AC3" w:rsidRDefault="00317AC3" w:rsidP="006C76A2">
            <w:pPr>
              <w:jc w:val="center"/>
              <w:rPr>
                <w:b/>
              </w:rPr>
            </w:pPr>
            <w:r>
              <w:rPr>
                <w:b/>
              </w:rPr>
              <w:t xml:space="preserve">Óvodai csoport </w:t>
            </w:r>
          </w:p>
          <w:p w:rsidR="00317AC3" w:rsidRDefault="00317AC3" w:rsidP="006C76A2">
            <w:pPr>
              <w:jc w:val="center"/>
              <w:rPr>
                <w:b/>
              </w:rPr>
            </w:pPr>
            <w:r>
              <w:rPr>
                <w:b/>
              </w:rPr>
              <w:t>Borzavár</w:t>
            </w:r>
          </w:p>
        </w:tc>
        <w:tc>
          <w:tcPr>
            <w:tcW w:w="851" w:type="dxa"/>
            <w:vMerge w:val="restart"/>
            <w:shd w:val="clear" w:color="auto" w:fill="C0504D"/>
            <w:vAlign w:val="center"/>
          </w:tcPr>
          <w:p w:rsidR="00317AC3" w:rsidRDefault="00317AC3" w:rsidP="006C76A2">
            <w:pPr>
              <w:jc w:val="center"/>
              <w:rPr>
                <w:b/>
              </w:rPr>
            </w:pPr>
            <w:r>
              <w:rPr>
                <w:b/>
              </w:rPr>
              <w:t>jel</w:t>
            </w:r>
          </w:p>
        </w:tc>
        <w:tc>
          <w:tcPr>
            <w:tcW w:w="2691" w:type="dxa"/>
            <w:gridSpan w:val="2"/>
            <w:shd w:val="clear" w:color="auto" w:fill="C0504D"/>
            <w:vAlign w:val="center"/>
          </w:tcPr>
          <w:p w:rsidR="00317AC3" w:rsidRDefault="00317AC3" w:rsidP="006C76A2">
            <w:pPr>
              <w:jc w:val="center"/>
              <w:rPr>
                <w:b/>
              </w:rPr>
            </w:pPr>
            <w:r>
              <w:rPr>
                <w:b/>
              </w:rPr>
              <w:t>Pedagógiai Szakszolgálat ellátásai</w:t>
            </w:r>
          </w:p>
          <w:p w:rsidR="00317AC3" w:rsidRDefault="00317AC3" w:rsidP="006C76A2">
            <w:pPr>
              <w:jc w:val="center"/>
              <w:rPr>
                <w:b/>
              </w:rPr>
            </w:pPr>
            <w:r>
              <w:rPr>
                <w:b/>
              </w:rPr>
              <w:t>/gyermek</w:t>
            </w:r>
          </w:p>
        </w:tc>
        <w:tc>
          <w:tcPr>
            <w:tcW w:w="991" w:type="dxa"/>
            <w:vMerge w:val="restart"/>
            <w:shd w:val="clear" w:color="auto" w:fill="C0504D"/>
            <w:vAlign w:val="center"/>
          </w:tcPr>
          <w:p w:rsidR="00317AC3" w:rsidRDefault="00317AC3" w:rsidP="006C76A2">
            <w:pPr>
              <w:jc w:val="center"/>
              <w:rPr>
                <w:b/>
              </w:rPr>
            </w:pPr>
            <w:r>
              <w:rPr>
                <w:b/>
              </w:rPr>
              <w:t>BTMN</w:t>
            </w:r>
          </w:p>
        </w:tc>
        <w:tc>
          <w:tcPr>
            <w:tcW w:w="991" w:type="dxa"/>
            <w:vMerge w:val="restart"/>
            <w:shd w:val="clear" w:color="auto" w:fill="C0504D"/>
            <w:vAlign w:val="center"/>
          </w:tcPr>
          <w:p w:rsidR="00317AC3" w:rsidRDefault="00317AC3" w:rsidP="006C76A2">
            <w:pPr>
              <w:jc w:val="center"/>
              <w:rPr>
                <w:b/>
              </w:rPr>
            </w:pPr>
            <w:r>
              <w:rPr>
                <w:b/>
              </w:rPr>
              <w:t>SNI</w:t>
            </w:r>
          </w:p>
        </w:tc>
        <w:tc>
          <w:tcPr>
            <w:tcW w:w="2410" w:type="dxa"/>
            <w:gridSpan w:val="3"/>
            <w:shd w:val="clear" w:color="auto" w:fill="C0504D"/>
            <w:vAlign w:val="center"/>
          </w:tcPr>
          <w:p w:rsidR="00317AC3" w:rsidRDefault="00317AC3" w:rsidP="006C76A2">
            <w:pPr>
              <w:jc w:val="center"/>
              <w:rPr>
                <w:b/>
              </w:rPr>
            </w:pPr>
            <w:r>
              <w:rPr>
                <w:b/>
              </w:rPr>
              <w:t>SNI ellátás/óraszám</w:t>
            </w:r>
          </w:p>
        </w:tc>
      </w:tr>
      <w:tr w:rsidR="00317AC3" w:rsidTr="006C76A2">
        <w:trPr>
          <w:trHeight w:val="414"/>
          <w:jc w:val="center"/>
        </w:trPr>
        <w:tc>
          <w:tcPr>
            <w:tcW w:w="2261" w:type="dxa"/>
            <w:vMerge/>
            <w:vAlign w:val="center"/>
          </w:tcPr>
          <w:p w:rsidR="00317AC3" w:rsidRDefault="00317AC3" w:rsidP="006C76A2">
            <w:pPr>
              <w:rPr>
                <w:b/>
              </w:rPr>
            </w:pPr>
          </w:p>
        </w:tc>
        <w:tc>
          <w:tcPr>
            <w:tcW w:w="851" w:type="dxa"/>
            <w:vMerge/>
            <w:vAlign w:val="center"/>
          </w:tcPr>
          <w:p w:rsidR="00317AC3" w:rsidRDefault="00317AC3" w:rsidP="006C76A2">
            <w:pPr>
              <w:rPr>
                <w:b/>
              </w:rPr>
            </w:pPr>
          </w:p>
        </w:tc>
        <w:tc>
          <w:tcPr>
            <w:tcW w:w="1416" w:type="dxa"/>
            <w:shd w:val="clear" w:color="auto" w:fill="C0504D"/>
            <w:vAlign w:val="center"/>
          </w:tcPr>
          <w:p w:rsidR="00317AC3" w:rsidRDefault="00317AC3" w:rsidP="006C76A2">
            <w:pPr>
              <w:jc w:val="center"/>
              <w:rPr>
                <w:b/>
              </w:rPr>
            </w:pPr>
            <w:r>
              <w:rPr>
                <w:b/>
              </w:rPr>
              <w:t>logopédia</w:t>
            </w:r>
          </w:p>
        </w:tc>
        <w:tc>
          <w:tcPr>
            <w:tcW w:w="1275" w:type="dxa"/>
            <w:shd w:val="clear" w:color="auto" w:fill="C0504D"/>
            <w:vAlign w:val="center"/>
          </w:tcPr>
          <w:p w:rsidR="00317AC3" w:rsidRDefault="00317AC3" w:rsidP="006C76A2">
            <w:pPr>
              <w:jc w:val="center"/>
              <w:rPr>
                <w:b/>
              </w:rPr>
            </w:pPr>
            <w:r>
              <w:rPr>
                <w:b/>
              </w:rPr>
              <w:t>fejlesztő pedagógia</w:t>
            </w:r>
          </w:p>
        </w:tc>
        <w:tc>
          <w:tcPr>
            <w:tcW w:w="991" w:type="dxa"/>
            <w:vMerge/>
          </w:tcPr>
          <w:p w:rsidR="00317AC3" w:rsidRDefault="00317AC3" w:rsidP="006C76A2">
            <w:pPr>
              <w:rPr>
                <w:b/>
              </w:rPr>
            </w:pPr>
          </w:p>
        </w:tc>
        <w:tc>
          <w:tcPr>
            <w:tcW w:w="991" w:type="dxa"/>
            <w:vMerge/>
            <w:vAlign w:val="center"/>
          </w:tcPr>
          <w:p w:rsidR="00317AC3" w:rsidRDefault="00317AC3" w:rsidP="006C76A2">
            <w:pPr>
              <w:rPr>
                <w:b/>
              </w:rPr>
            </w:pPr>
          </w:p>
        </w:tc>
        <w:tc>
          <w:tcPr>
            <w:tcW w:w="803" w:type="dxa"/>
            <w:shd w:val="clear" w:color="auto" w:fill="C0504D"/>
            <w:vAlign w:val="center"/>
          </w:tcPr>
          <w:p w:rsidR="00317AC3" w:rsidRDefault="00317AC3" w:rsidP="006C76A2">
            <w:pPr>
              <w:jc w:val="center"/>
              <w:rPr>
                <w:b/>
              </w:rPr>
            </w:pPr>
            <w:r>
              <w:rPr>
                <w:b/>
              </w:rPr>
              <w:t xml:space="preserve">log. </w:t>
            </w:r>
          </w:p>
        </w:tc>
        <w:tc>
          <w:tcPr>
            <w:tcW w:w="803" w:type="dxa"/>
            <w:shd w:val="clear" w:color="auto" w:fill="C0504D"/>
            <w:vAlign w:val="center"/>
          </w:tcPr>
          <w:p w:rsidR="00317AC3" w:rsidRDefault="00317AC3" w:rsidP="006C76A2">
            <w:pPr>
              <w:jc w:val="center"/>
              <w:rPr>
                <w:b/>
              </w:rPr>
            </w:pPr>
            <w:r>
              <w:rPr>
                <w:b/>
              </w:rPr>
              <w:t>gyp.</w:t>
            </w:r>
          </w:p>
        </w:tc>
        <w:tc>
          <w:tcPr>
            <w:tcW w:w="804" w:type="dxa"/>
            <w:shd w:val="clear" w:color="auto" w:fill="C0504D"/>
            <w:vAlign w:val="center"/>
          </w:tcPr>
          <w:p w:rsidR="00317AC3" w:rsidRDefault="00317AC3" w:rsidP="006C76A2">
            <w:pPr>
              <w:jc w:val="center"/>
              <w:rPr>
                <w:b/>
              </w:rPr>
            </w:pPr>
            <w:r>
              <w:rPr>
                <w:b/>
              </w:rPr>
              <w:t>kond.</w:t>
            </w:r>
          </w:p>
        </w:tc>
      </w:tr>
      <w:tr w:rsidR="00317AC3" w:rsidTr="006C76A2">
        <w:trPr>
          <w:trHeight w:val="552"/>
          <w:jc w:val="center"/>
        </w:trPr>
        <w:tc>
          <w:tcPr>
            <w:tcW w:w="2261" w:type="dxa"/>
            <w:shd w:val="clear" w:color="auto" w:fill="FABF8F"/>
            <w:vAlign w:val="center"/>
          </w:tcPr>
          <w:p w:rsidR="00317AC3" w:rsidRDefault="00317AC3" w:rsidP="006C76A2">
            <w:pPr>
              <w:spacing w:before="100" w:beforeAutospacing="1" w:after="100" w:afterAutospacing="1"/>
              <w:rPr>
                <w:b/>
              </w:rPr>
            </w:pPr>
            <w:r>
              <w:rPr>
                <w:b/>
              </w:rPr>
              <w:t>MANÓKERT</w:t>
            </w:r>
          </w:p>
        </w:tc>
        <w:tc>
          <w:tcPr>
            <w:tcW w:w="851" w:type="dxa"/>
            <w:vAlign w:val="center"/>
          </w:tcPr>
          <w:p w:rsidR="00317AC3" w:rsidRDefault="00317AC3" w:rsidP="006C76A2">
            <w:pPr>
              <w:spacing w:before="100" w:beforeAutospacing="1" w:after="100" w:afterAutospacing="1"/>
              <w:jc w:val="center"/>
            </w:pPr>
            <w:r>
              <w:t>-</w:t>
            </w:r>
          </w:p>
        </w:tc>
        <w:tc>
          <w:tcPr>
            <w:tcW w:w="1416" w:type="dxa"/>
            <w:vAlign w:val="center"/>
          </w:tcPr>
          <w:p w:rsidR="00317AC3" w:rsidRPr="006A1980" w:rsidRDefault="00317AC3" w:rsidP="006C76A2">
            <w:pPr>
              <w:spacing w:before="100" w:beforeAutospacing="1" w:after="100" w:afterAutospacing="1"/>
              <w:jc w:val="center"/>
              <w:rPr>
                <w:b/>
              </w:rPr>
            </w:pPr>
            <w:r w:rsidRPr="006A1980">
              <w:rPr>
                <w:b/>
              </w:rPr>
              <w:t>5</w:t>
            </w:r>
          </w:p>
        </w:tc>
        <w:tc>
          <w:tcPr>
            <w:tcW w:w="1275" w:type="dxa"/>
            <w:vAlign w:val="center"/>
          </w:tcPr>
          <w:p w:rsidR="00317AC3" w:rsidRPr="006A1980" w:rsidRDefault="00317AC3" w:rsidP="006C76A2">
            <w:pPr>
              <w:spacing w:before="100" w:beforeAutospacing="1" w:after="100" w:afterAutospacing="1"/>
              <w:jc w:val="center"/>
              <w:rPr>
                <w:b/>
              </w:rPr>
            </w:pPr>
            <w:r>
              <w:rPr>
                <w:b/>
              </w:rPr>
              <w:t>0</w:t>
            </w:r>
          </w:p>
        </w:tc>
        <w:tc>
          <w:tcPr>
            <w:tcW w:w="991" w:type="dxa"/>
            <w:vAlign w:val="center"/>
          </w:tcPr>
          <w:p w:rsidR="00317AC3" w:rsidRDefault="00317AC3" w:rsidP="006C76A2">
            <w:pPr>
              <w:spacing w:before="100" w:beforeAutospacing="1" w:after="100" w:afterAutospacing="1"/>
              <w:jc w:val="center"/>
              <w:rPr>
                <w:b/>
              </w:rPr>
            </w:pPr>
            <w:r>
              <w:rPr>
                <w:b/>
              </w:rPr>
              <w:t>2</w:t>
            </w:r>
          </w:p>
        </w:tc>
        <w:tc>
          <w:tcPr>
            <w:tcW w:w="991" w:type="dxa"/>
            <w:vAlign w:val="center"/>
          </w:tcPr>
          <w:p w:rsidR="00317AC3" w:rsidRPr="00937226" w:rsidRDefault="00317AC3" w:rsidP="006C76A2">
            <w:pPr>
              <w:spacing w:before="100" w:beforeAutospacing="1" w:after="100" w:afterAutospacing="1"/>
              <w:jc w:val="center"/>
              <w:rPr>
                <w:b/>
              </w:rPr>
            </w:pPr>
            <w:r>
              <w:rPr>
                <w:b/>
              </w:rPr>
              <w:t>2</w:t>
            </w:r>
          </w:p>
        </w:tc>
        <w:tc>
          <w:tcPr>
            <w:tcW w:w="803" w:type="dxa"/>
            <w:vAlign w:val="center"/>
          </w:tcPr>
          <w:p w:rsidR="00317AC3" w:rsidRPr="00096858" w:rsidRDefault="00317AC3" w:rsidP="006C76A2">
            <w:pPr>
              <w:spacing w:before="100" w:beforeAutospacing="1" w:after="100" w:afterAutospacing="1"/>
              <w:jc w:val="center"/>
              <w:rPr>
                <w:b/>
              </w:rPr>
            </w:pPr>
            <w:r w:rsidRPr="00096858">
              <w:rPr>
                <w:b/>
              </w:rPr>
              <w:t>1</w:t>
            </w:r>
          </w:p>
        </w:tc>
        <w:tc>
          <w:tcPr>
            <w:tcW w:w="803" w:type="dxa"/>
            <w:vAlign w:val="center"/>
          </w:tcPr>
          <w:p w:rsidR="00317AC3" w:rsidRPr="00096858" w:rsidRDefault="00317AC3" w:rsidP="006C76A2">
            <w:pPr>
              <w:spacing w:before="100" w:beforeAutospacing="1" w:after="100" w:afterAutospacing="1"/>
              <w:jc w:val="center"/>
              <w:rPr>
                <w:b/>
              </w:rPr>
            </w:pPr>
            <w:r w:rsidRPr="00096858">
              <w:rPr>
                <w:b/>
              </w:rPr>
              <w:t>1</w:t>
            </w:r>
          </w:p>
        </w:tc>
        <w:tc>
          <w:tcPr>
            <w:tcW w:w="804" w:type="dxa"/>
            <w:vAlign w:val="center"/>
          </w:tcPr>
          <w:p w:rsidR="00317AC3" w:rsidRPr="00937226" w:rsidRDefault="00317AC3" w:rsidP="006C76A2">
            <w:pPr>
              <w:spacing w:before="100" w:beforeAutospacing="1" w:after="100" w:afterAutospacing="1"/>
              <w:jc w:val="center"/>
            </w:pPr>
            <w:r>
              <w:t>-</w:t>
            </w:r>
          </w:p>
        </w:tc>
      </w:tr>
    </w:tbl>
    <w:p w:rsidR="00317AC3" w:rsidRDefault="00317AC3" w:rsidP="005F7C6E"/>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61"/>
        <w:gridCol w:w="851"/>
        <w:gridCol w:w="1416"/>
        <w:gridCol w:w="1275"/>
        <w:gridCol w:w="991"/>
        <w:gridCol w:w="991"/>
        <w:gridCol w:w="803"/>
        <w:gridCol w:w="803"/>
        <w:gridCol w:w="804"/>
      </w:tblGrid>
      <w:tr w:rsidR="00317AC3" w:rsidTr="006C76A2">
        <w:trPr>
          <w:trHeight w:val="414"/>
          <w:jc w:val="center"/>
        </w:trPr>
        <w:tc>
          <w:tcPr>
            <w:tcW w:w="2261" w:type="dxa"/>
            <w:vMerge w:val="restart"/>
            <w:shd w:val="clear" w:color="auto" w:fill="C0504D"/>
            <w:vAlign w:val="center"/>
          </w:tcPr>
          <w:p w:rsidR="00317AC3" w:rsidRDefault="00317AC3" w:rsidP="006C76A2">
            <w:pPr>
              <w:jc w:val="center"/>
              <w:rPr>
                <w:b/>
              </w:rPr>
            </w:pPr>
            <w:r>
              <w:rPr>
                <w:b/>
              </w:rPr>
              <w:t>Óvodai csoportok</w:t>
            </w:r>
          </w:p>
          <w:p w:rsidR="00317AC3" w:rsidRDefault="00317AC3" w:rsidP="006C76A2">
            <w:pPr>
              <w:jc w:val="center"/>
              <w:rPr>
                <w:b/>
              </w:rPr>
            </w:pPr>
            <w:r>
              <w:rPr>
                <w:b/>
              </w:rPr>
              <w:t>Lókút</w:t>
            </w:r>
          </w:p>
        </w:tc>
        <w:tc>
          <w:tcPr>
            <w:tcW w:w="851" w:type="dxa"/>
            <w:vMerge w:val="restart"/>
            <w:shd w:val="clear" w:color="auto" w:fill="C0504D"/>
            <w:vAlign w:val="center"/>
          </w:tcPr>
          <w:p w:rsidR="00317AC3" w:rsidRDefault="00317AC3" w:rsidP="006C76A2">
            <w:pPr>
              <w:jc w:val="center"/>
              <w:rPr>
                <w:b/>
              </w:rPr>
            </w:pPr>
            <w:r>
              <w:rPr>
                <w:b/>
              </w:rPr>
              <w:t>jel</w:t>
            </w:r>
          </w:p>
        </w:tc>
        <w:tc>
          <w:tcPr>
            <w:tcW w:w="2691" w:type="dxa"/>
            <w:gridSpan w:val="2"/>
            <w:shd w:val="clear" w:color="auto" w:fill="C0504D"/>
            <w:vAlign w:val="center"/>
          </w:tcPr>
          <w:p w:rsidR="00317AC3" w:rsidRDefault="00317AC3" w:rsidP="006C76A2">
            <w:pPr>
              <w:jc w:val="center"/>
              <w:rPr>
                <w:b/>
              </w:rPr>
            </w:pPr>
            <w:r>
              <w:rPr>
                <w:b/>
              </w:rPr>
              <w:t>Pedagógiai Szakszolgálat ellátásai</w:t>
            </w:r>
          </w:p>
          <w:p w:rsidR="00317AC3" w:rsidRDefault="00317AC3" w:rsidP="006C76A2">
            <w:pPr>
              <w:jc w:val="center"/>
              <w:rPr>
                <w:b/>
              </w:rPr>
            </w:pPr>
            <w:r>
              <w:rPr>
                <w:b/>
              </w:rPr>
              <w:t>/ gyermek</w:t>
            </w:r>
          </w:p>
        </w:tc>
        <w:tc>
          <w:tcPr>
            <w:tcW w:w="991" w:type="dxa"/>
            <w:vMerge w:val="restart"/>
            <w:shd w:val="clear" w:color="auto" w:fill="C0504D"/>
            <w:vAlign w:val="center"/>
          </w:tcPr>
          <w:p w:rsidR="00317AC3" w:rsidRDefault="00317AC3" w:rsidP="006C76A2">
            <w:pPr>
              <w:jc w:val="center"/>
              <w:rPr>
                <w:b/>
              </w:rPr>
            </w:pPr>
            <w:r>
              <w:rPr>
                <w:b/>
              </w:rPr>
              <w:t>BTMN</w:t>
            </w:r>
          </w:p>
        </w:tc>
        <w:tc>
          <w:tcPr>
            <w:tcW w:w="991" w:type="dxa"/>
            <w:vMerge w:val="restart"/>
            <w:shd w:val="clear" w:color="auto" w:fill="C0504D"/>
            <w:vAlign w:val="center"/>
          </w:tcPr>
          <w:p w:rsidR="00317AC3" w:rsidRDefault="00317AC3" w:rsidP="006C76A2">
            <w:pPr>
              <w:jc w:val="center"/>
              <w:rPr>
                <w:b/>
              </w:rPr>
            </w:pPr>
            <w:r>
              <w:rPr>
                <w:b/>
              </w:rPr>
              <w:t>SNI</w:t>
            </w:r>
          </w:p>
        </w:tc>
        <w:tc>
          <w:tcPr>
            <w:tcW w:w="2410" w:type="dxa"/>
            <w:gridSpan w:val="3"/>
            <w:shd w:val="clear" w:color="auto" w:fill="C0504D"/>
            <w:vAlign w:val="center"/>
          </w:tcPr>
          <w:p w:rsidR="00317AC3" w:rsidRDefault="00317AC3" w:rsidP="006C76A2">
            <w:pPr>
              <w:jc w:val="center"/>
              <w:rPr>
                <w:b/>
              </w:rPr>
            </w:pPr>
            <w:r>
              <w:rPr>
                <w:b/>
              </w:rPr>
              <w:t>SNI ellátás/óraszám</w:t>
            </w:r>
          </w:p>
        </w:tc>
      </w:tr>
      <w:tr w:rsidR="00317AC3" w:rsidTr="006C76A2">
        <w:trPr>
          <w:trHeight w:val="414"/>
          <w:jc w:val="center"/>
        </w:trPr>
        <w:tc>
          <w:tcPr>
            <w:tcW w:w="2261" w:type="dxa"/>
            <w:vMerge/>
            <w:vAlign w:val="center"/>
          </w:tcPr>
          <w:p w:rsidR="00317AC3" w:rsidRDefault="00317AC3" w:rsidP="006C76A2">
            <w:pPr>
              <w:rPr>
                <w:b/>
              </w:rPr>
            </w:pPr>
          </w:p>
        </w:tc>
        <w:tc>
          <w:tcPr>
            <w:tcW w:w="851" w:type="dxa"/>
            <w:vMerge/>
            <w:vAlign w:val="center"/>
          </w:tcPr>
          <w:p w:rsidR="00317AC3" w:rsidRDefault="00317AC3" w:rsidP="006C76A2">
            <w:pPr>
              <w:rPr>
                <w:b/>
              </w:rPr>
            </w:pPr>
          </w:p>
        </w:tc>
        <w:tc>
          <w:tcPr>
            <w:tcW w:w="1416" w:type="dxa"/>
            <w:shd w:val="clear" w:color="auto" w:fill="C0504D"/>
            <w:vAlign w:val="center"/>
          </w:tcPr>
          <w:p w:rsidR="00317AC3" w:rsidRDefault="00317AC3" w:rsidP="006C76A2">
            <w:pPr>
              <w:jc w:val="center"/>
              <w:rPr>
                <w:b/>
              </w:rPr>
            </w:pPr>
            <w:r>
              <w:rPr>
                <w:b/>
              </w:rPr>
              <w:t>logopédia</w:t>
            </w:r>
          </w:p>
        </w:tc>
        <w:tc>
          <w:tcPr>
            <w:tcW w:w="1275" w:type="dxa"/>
            <w:shd w:val="clear" w:color="auto" w:fill="C0504D"/>
            <w:vAlign w:val="center"/>
          </w:tcPr>
          <w:p w:rsidR="00317AC3" w:rsidRDefault="00317AC3" w:rsidP="006C76A2">
            <w:pPr>
              <w:jc w:val="center"/>
              <w:rPr>
                <w:b/>
              </w:rPr>
            </w:pPr>
            <w:r>
              <w:rPr>
                <w:b/>
              </w:rPr>
              <w:t>fejlesztő pedagógia</w:t>
            </w:r>
          </w:p>
        </w:tc>
        <w:tc>
          <w:tcPr>
            <w:tcW w:w="991" w:type="dxa"/>
            <w:vMerge/>
          </w:tcPr>
          <w:p w:rsidR="00317AC3" w:rsidRDefault="00317AC3" w:rsidP="006C76A2">
            <w:pPr>
              <w:rPr>
                <w:b/>
              </w:rPr>
            </w:pPr>
          </w:p>
        </w:tc>
        <w:tc>
          <w:tcPr>
            <w:tcW w:w="991" w:type="dxa"/>
            <w:vMerge/>
            <w:vAlign w:val="center"/>
          </w:tcPr>
          <w:p w:rsidR="00317AC3" w:rsidRDefault="00317AC3" w:rsidP="006C76A2">
            <w:pPr>
              <w:rPr>
                <w:b/>
              </w:rPr>
            </w:pPr>
          </w:p>
        </w:tc>
        <w:tc>
          <w:tcPr>
            <w:tcW w:w="803" w:type="dxa"/>
            <w:shd w:val="clear" w:color="auto" w:fill="C0504D"/>
            <w:vAlign w:val="center"/>
          </w:tcPr>
          <w:p w:rsidR="00317AC3" w:rsidRDefault="00317AC3" w:rsidP="006C76A2">
            <w:pPr>
              <w:jc w:val="center"/>
              <w:rPr>
                <w:b/>
              </w:rPr>
            </w:pPr>
            <w:r>
              <w:rPr>
                <w:b/>
              </w:rPr>
              <w:t xml:space="preserve">log. </w:t>
            </w:r>
          </w:p>
        </w:tc>
        <w:tc>
          <w:tcPr>
            <w:tcW w:w="803" w:type="dxa"/>
            <w:shd w:val="clear" w:color="auto" w:fill="C0504D"/>
            <w:vAlign w:val="center"/>
          </w:tcPr>
          <w:p w:rsidR="00317AC3" w:rsidRDefault="00317AC3" w:rsidP="006C76A2">
            <w:pPr>
              <w:jc w:val="center"/>
              <w:rPr>
                <w:b/>
              </w:rPr>
            </w:pPr>
            <w:r>
              <w:rPr>
                <w:b/>
              </w:rPr>
              <w:t>gyp.</w:t>
            </w:r>
          </w:p>
        </w:tc>
        <w:tc>
          <w:tcPr>
            <w:tcW w:w="804" w:type="dxa"/>
            <w:shd w:val="clear" w:color="auto" w:fill="C0504D"/>
            <w:vAlign w:val="center"/>
          </w:tcPr>
          <w:p w:rsidR="00317AC3" w:rsidRDefault="00317AC3" w:rsidP="006C76A2">
            <w:pPr>
              <w:jc w:val="center"/>
              <w:rPr>
                <w:b/>
              </w:rPr>
            </w:pPr>
            <w:r>
              <w:rPr>
                <w:b/>
              </w:rPr>
              <w:t>kond.</w:t>
            </w:r>
          </w:p>
        </w:tc>
      </w:tr>
      <w:tr w:rsidR="00317AC3" w:rsidTr="006C76A2">
        <w:trPr>
          <w:jc w:val="center"/>
        </w:trPr>
        <w:tc>
          <w:tcPr>
            <w:tcW w:w="2261" w:type="dxa"/>
            <w:shd w:val="clear" w:color="auto" w:fill="FABF8F"/>
            <w:vAlign w:val="center"/>
          </w:tcPr>
          <w:p w:rsidR="00317AC3" w:rsidRDefault="00317AC3" w:rsidP="006C76A2">
            <w:pPr>
              <w:spacing w:before="100" w:beforeAutospacing="1" w:after="100" w:afterAutospacing="1"/>
              <w:rPr>
                <w:b/>
              </w:rPr>
            </w:pPr>
            <w:r>
              <w:rPr>
                <w:b/>
              </w:rPr>
              <w:t>TÜNDÉRKERT</w:t>
            </w:r>
          </w:p>
        </w:tc>
        <w:tc>
          <w:tcPr>
            <w:tcW w:w="851" w:type="dxa"/>
            <w:vAlign w:val="center"/>
          </w:tcPr>
          <w:p w:rsidR="00317AC3" w:rsidRDefault="00317AC3" w:rsidP="006C76A2">
            <w:pPr>
              <w:spacing w:before="100" w:beforeAutospacing="1" w:after="100" w:afterAutospacing="1"/>
              <w:jc w:val="center"/>
            </w:pPr>
            <w:r>
              <w:t>-</w:t>
            </w:r>
          </w:p>
        </w:tc>
        <w:tc>
          <w:tcPr>
            <w:tcW w:w="1416" w:type="dxa"/>
            <w:vAlign w:val="center"/>
          </w:tcPr>
          <w:p w:rsidR="00317AC3" w:rsidRPr="006A1980" w:rsidRDefault="00317AC3" w:rsidP="006C76A2">
            <w:pPr>
              <w:spacing w:before="100" w:beforeAutospacing="1" w:after="100" w:afterAutospacing="1"/>
              <w:jc w:val="center"/>
              <w:rPr>
                <w:b/>
              </w:rPr>
            </w:pPr>
            <w:r>
              <w:rPr>
                <w:b/>
              </w:rPr>
              <w:t>1</w:t>
            </w:r>
          </w:p>
        </w:tc>
        <w:tc>
          <w:tcPr>
            <w:tcW w:w="1275" w:type="dxa"/>
            <w:vAlign w:val="center"/>
          </w:tcPr>
          <w:p w:rsidR="00317AC3" w:rsidRPr="006A1980" w:rsidRDefault="00317AC3" w:rsidP="006C76A2">
            <w:pPr>
              <w:spacing w:before="100" w:beforeAutospacing="1" w:after="100" w:afterAutospacing="1"/>
              <w:jc w:val="center"/>
              <w:rPr>
                <w:b/>
              </w:rPr>
            </w:pPr>
            <w:r>
              <w:rPr>
                <w:b/>
              </w:rPr>
              <w:t>1</w:t>
            </w:r>
          </w:p>
        </w:tc>
        <w:tc>
          <w:tcPr>
            <w:tcW w:w="991" w:type="dxa"/>
            <w:vAlign w:val="center"/>
          </w:tcPr>
          <w:p w:rsidR="00317AC3" w:rsidRDefault="00317AC3" w:rsidP="006C76A2">
            <w:pPr>
              <w:spacing w:before="100" w:beforeAutospacing="1" w:after="100" w:afterAutospacing="1"/>
              <w:jc w:val="center"/>
              <w:rPr>
                <w:b/>
              </w:rPr>
            </w:pPr>
            <w:r>
              <w:rPr>
                <w:b/>
              </w:rPr>
              <w:t>1</w:t>
            </w:r>
          </w:p>
        </w:tc>
        <w:tc>
          <w:tcPr>
            <w:tcW w:w="991" w:type="dxa"/>
            <w:vAlign w:val="center"/>
          </w:tcPr>
          <w:p w:rsidR="00317AC3" w:rsidRPr="008C03B3" w:rsidRDefault="00317AC3" w:rsidP="006C76A2">
            <w:pPr>
              <w:spacing w:before="100" w:beforeAutospacing="1" w:after="100" w:afterAutospacing="1"/>
              <w:jc w:val="center"/>
              <w:rPr>
                <w:b/>
              </w:rPr>
            </w:pPr>
            <w:r>
              <w:rPr>
                <w:b/>
              </w:rPr>
              <w:t>0</w:t>
            </w:r>
          </w:p>
        </w:tc>
        <w:tc>
          <w:tcPr>
            <w:tcW w:w="803" w:type="dxa"/>
          </w:tcPr>
          <w:p w:rsidR="00317AC3" w:rsidRPr="008C03B3" w:rsidRDefault="00317AC3" w:rsidP="006C76A2">
            <w:pPr>
              <w:spacing w:before="100" w:beforeAutospacing="1" w:after="100" w:afterAutospacing="1"/>
              <w:jc w:val="center"/>
              <w:rPr>
                <w:b/>
              </w:rPr>
            </w:pPr>
            <w:r>
              <w:rPr>
                <w:b/>
              </w:rPr>
              <w:t>-</w:t>
            </w:r>
          </w:p>
        </w:tc>
        <w:tc>
          <w:tcPr>
            <w:tcW w:w="803" w:type="dxa"/>
          </w:tcPr>
          <w:p w:rsidR="00317AC3" w:rsidRPr="008C03B3" w:rsidRDefault="00317AC3" w:rsidP="006C76A2">
            <w:pPr>
              <w:spacing w:before="100" w:beforeAutospacing="1" w:after="100" w:afterAutospacing="1"/>
              <w:jc w:val="center"/>
              <w:rPr>
                <w:b/>
              </w:rPr>
            </w:pPr>
            <w:r>
              <w:rPr>
                <w:b/>
              </w:rPr>
              <w:t>-</w:t>
            </w:r>
          </w:p>
        </w:tc>
        <w:tc>
          <w:tcPr>
            <w:tcW w:w="804" w:type="dxa"/>
            <w:vAlign w:val="center"/>
          </w:tcPr>
          <w:p w:rsidR="00317AC3" w:rsidRPr="008C03B3" w:rsidRDefault="00317AC3" w:rsidP="006C76A2">
            <w:pPr>
              <w:jc w:val="center"/>
            </w:pPr>
            <w:r>
              <w:t>-</w:t>
            </w:r>
          </w:p>
        </w:tc>
      </w:tr>
    </w:tbl>
    <w:p w:rsidR="00317AC3" w:rsidRDefault="00317AC3" w:rsidP="005F7C6E"/>
    <w:p w:rsidR="00317AC3" w:rsidRDefault="00317AC3" w:rsidP="005F7C6E">
      <w:pPr>
        <w:jc w:val="both"/>
      </w:pPr>
      <w:r>
        <w:t>A székhely óvodába</w:t>
      </w:r>
      <w:r w:rsidRPr="00F86741">
        <w:t xml:space="preserve"> </w:t>
      </w:r>
      <w:r>
        <w:t xml:space="preserve">a 2024/2025-ös nevelési évben 9 </w:t>
      </w:r>
      <w:r w:rsidRPr="00F86741">
        <w:t>fő sajátos nevelési igényű gyermek jár</w:t>
      </w:r>
      <w:r>
        <w:t>t</w:t>
      </w:r>
      <w:r w:rsidRPr="00F86741">
        <w:t xml:space="preserve">, </w:t>
      </w:r>
      <w:r>
        <w:t>Borzaváron 2 fő, az alábbi bontásban:</w:t>
      </w:r>
    </w:p>
    <w:p w:rsidR="00317AC3" w:rsidRDefault="00317AC3" w:rsidP="005F7C6E">
      <w:pPr>
        <w:jc w:val="both"/>
      </w:pPr>
    </w:p>
    <w:p w:rsidR="00317AC3" w:rsidRPr="006F1954" w:rsidRDefault="00317AC3" w:rsidP="005F7C6E">
      <w:pPr>
        <w:pStyle w:val="ListParagraph"/>
        <w:numPr>
          <w:ilvl w:val="0"/>
          <w:numId w:val="7"/>
        </w:numPr>
        <w:suppressAutoHyphens w:val="0"/>
        <w:jc w:val="both"/>
      </w:pPr>
      <w:r w:rsidRPr="006F1954">
        <w:t>kevert specifikus fejlődési zavar (</w:t>
      </w:r>
      <w:r>
        <w:t>8</w:t>
      </w:r>
      <w:r w:rsidRPr="006F1954">
        <w:t xml:space="preserve"> fő)</w:t>
      </w:r>
    </w:p>
    <w:p w:rsidR="00317AC3" w:rsidRPr="006F1954" w:rsidRDefault="00317AC3" w:rsidP="005F7C6E">
      <w:pPr>
        <w:pStyle w:val="ListParagraph"/>
        <w:numPr>
          <w:ilvl w:val="0"/>
          <w:numId w:val="7"/>
        </w:numPr>
        <w:suppressAutoHyphens w:val="0"/>
        <w:jc w:val="both"/>
      </w:pPr>
      <w:r w:rsidRPr="006F1954">
        <w:t>enyhe értelmi fogyatékos (1fő)</w:t>
      </w:r>
    </w:p>
    <w:p w:rsidR="00317AC3" w:rsidRDefault="00317AC3" w:rsidP="005F7C6E">
      <w:pPr>
        <w:pStyle w:val="ListParagraph"/>
        <w:numPr>
          <w:ilvl w:val="0"/>
          <w:numId w:val="7"/>
        </w:numPr>
        <w:suppressAutoHyphens w:val="0"/>
        <w:jc w:val="both"/>
      </w:pPr>
      <w:r w:rsidRPr="00871214">
        <w:t>Asperger-szindróma (1 fő)</w:t>
      </w:r>
    </w:p>
    <w:p w:rsidR="00317AC3" w:rsidRPr="00696C9B" w:rsidRDefault="00317AC3" w:rsidP="005F7C6E">
      <w:pPr>
        <w:pStyle w:val="ListParagraph"/>
        <w:numPr>
          <w:ilvl w:val="0"/>
          <w:numId w:val="7"/>
        </w:numPr>
        <w:suppressAutoHyphens w:val="0"/>
        <w:jc w:val="both"/>
      </w:pPr>
      <w:r>
        <w:t>Beszédfogyatékos (1 fő)</w:t>
      </w:r>
      <w:r w:rsidRPr="00871214">
        <w:t xml:space="preserve"> </w:t>
      </w:r>
    </w:p>
    <w:p w:rsidR="00317AC3" w:rsidRPr="00696C9B" w:rsidRDefault="00317AC3" w:rsidP="005F7C6E">
      <w:pPr>
        <w:pStyle w:val="ListParagraph"/>
        <w:suppressAutoHyphens w:val="0"/>
        <w:spacing w:line="276" w:lineRule="auto"/>
        <w:ind w:left="425"/>
        <w:jc w:val="both"/>
      </w:pPr>
    </w:p>
    <w:p w:rsidR="00317AC3" w:rsidRDefault="00317AC3" w:rsidP="005F7C6E">
      <w:pPr>
        <w:jc w:val="both"/>
      </w:pPr>
      <w:r>
        <w:t xml:space="preserve">A zirci székhely intézményben 1 gyermek (bölcsődés) részesült rendszeres gyermekvédelmi kedvezményben. A lókúti és borzavári tagintézményekben nem jár rendszeres gyermekvédelmi kedvezményre jogosult gyermek. Óvodában fokozatosan figyelemmel kísérik az időszakonként hátrányos helyzet felé sodródó gyermekek szociális problémáit, a gyermekvédelmi felelősük rendszeres kapcsolatot tartott a család- és gyermekvédelmi szervezetekkel, a védőnővel, gyermekorvossal. </w:t>
      </w:r>
    </w:p>
    <w:p w:rsidR="00317AC3" w:rsidRDefault="00317AC3" w:rsidP="005F7C6E">
      <w:pPr>
        <w:spacing w:after="120"/>
        <w:jc w:val="both"/>
      </w:pPr>
      <w:r>
        <w:t>A tagintézményekben hasonlóan a székhely intézményhez a szülők és gyermekek szociális megsegítése érdekében Menczel Anita szociális segítő igény szerint fogadóórát tart.</w:t>
      </w:r>
    </w:p>
    <w:p w:rsidR="00317AC3" w:rsidRDefault="00317AC3" w:rsidP="005F7C6E">
      <w:pPr>
        <w:jc w:val="both"/>
      </w:pPr>
    </w:p>
    <w:p w:rsidR="00317AC3" w:rsidRDefault="00317AC3" w:rsidP="005F7C6E">
      <w:pPr>
        <w:jc w:val="both"/>
      </w:pPr>
      <w:r>
        <w:t>Az étkeztetés támogatását a következő kritériumok mentén végeztük:</w:t>
      </w:r>
    </w:p>
    <w:p w:rsidR="00317AC3" w:rsidRDefault="00317AC3" w:rsidP="005F7C6E">
      <w:pPr>
        <w:jc w:val="both"/>
      </w:pPr>
    </w:p>
    <w:p w:rsidR="00317AC3" w:rsidRDefault="00317AC3" w:rsidP="005F7C6E">
      <w:pPr>
        <w:jc w:val="both"/>
      </w:pPr>
      <w:bookmarkStart w:id="1" w:name="_Hlk228780527"/>
      <w:r>
        <w:t>2025.12.31. állapot szerint</w:t>
      </w:r>
    </w:p>
    <w:tbl>
      <w:tblPr>
        <w:tblW w:w="0" w:type="auto"/>
        <w:jc w:val="center"/>
        <w:tblLayout w:type="fixed"/>
        <w:tblLook w:val="0000"/>
      </w:tblPr>
      <w:tblGrid>
        <w:gridCol w:w="3990"/>
        <w:gridCol w:w="1479"/>
        <w:gridCol w:w="1385"/>
        <w:gridCol w:w="1371"/>
      </w:tblGrid>
      <w:tr w:rsidR="00317AC3" w:rsidTr="006C76A2">
        <w:trPr>
          <w:trHeight w:val="397"/>
          <w:jc w:val="center"/>
        </w:trPr>
        <w:tc>
          <w:tcPr>
            <w:tcW w:w="3990" w:type="dxa"/>
            <w:tcBorders>
              <w:top w:val="single" w:sz="4" w:space="0" w:color="000000"/>
              <w:left w:val="single" w:sz="4" w:space="0" w:color="000000"/>
              <w:bottom w:val="single" w:sz="4" w:space="0" w:color="000000"/>
            </w:tcBorders>
            <w:vAlign w:val="center"/>
          </w:tcPr>
          <w:p w:rsidR="00317AC3" w:rsidRPr="0092571A" w:rsidRDefault="00317AC3" w:rsidP="006C76A2">
            <w:pPr>
              <w:jc w:val="center"/>
            </w:pPr>
            <w:r w:rsidRPr="0092571A">
              <w:rPr>
                <w:b/>
              </w:rPr>
              <w:t>Étkezési kedvezmény</w:t>
            </w:r>
          </w:p>
        </w:tc>
        <w:tc>
          <w:tcPr>
            <w:tcW w:w="1479" w:type="dxa"/>
            <w:tcBorders>
              <w:top w:val="single" w:sz="4" w:space="0" w:color="000000"/>
              <w:left w:val="single" w:sz="4" w:space="0" w:color="000000"/>
              <w:bottom w:val="single" w:sz="4" w:space="0" w:color="000000"/>
            </w:tcBorders>
            <w:vAlign w:val="center"/>
          </w:tcPr>
          <w:p w:rsidR="00317AC3" w:rsidRPr="0092571A" w:rsidRDefault="00317AC3" w:rsidP="006C76A2">
            <w:pPr>
              <w:jc w:val="center"/>
            </w:pPr>
            <w:r>
              <w:rPr>
                <w:b/>
              </w:rPr>
              <w:t>2025</w:t>
            </w:r>
          </w:p>
          <w:p w:rsidR="00317AC3" w:rsidRPr="0092571A" w:rsidRDefault="00317AC3" w:rsidP="006C76A2">
            <w:pPr>
              <w:jc w:val="center"/>
            </w:pPr>
            <w:r w:rsidRPr="0092571A">
              <w:rPr>
                <w:b/>
              </w:rPr>
              <w:t>Zirc</w:t>
            </w:r>
          </w:p>
        </w:tc>
        <w:tc>
          <w:tcPr>
            <w:tcW w:w="1385" w:type="dxa"/>
            <w:tcBorders>
              <w:top w:val="single" w:sz="4" w:space="0" w:color="000000"/>
              <w:left w:val="single" w:sz="4" w:space="0" w:color="000000"/>
              <w:bottom w:val="single" w:sz="4" w:space="0" w:color="000000"/>
            </w:tcBorders>
            <w:vAlign w:val="center"/>
          </w:tcPr>
          <w:p w:rsidR="00317AC3" w:rsidRPr="0092571A" w:rsidRDefault="00317AC3" w:rsidP="006C76A2">
            <w:pPr>
              <w:jc w:val="center"/>
            </w:pPr>
            <w:r>
              <w:rPr>
                <w:b/>
              </w:rPr>
              <w:t>2025</w:t>
            </w:r>
          </w:p>
          <w:p w:rsidR="00317AC3" w:rsidRPr="0092571A" w:rsidRDefault="00317AC3" w:rsidP="006C76A2">
            <w:pPr>
              <w:jc w:val="center"/>
            </w:pPr>
            <w:r w:rsidRPr="0092571A">
              <w:rPr>
                <w:b/>
              </w:rPr>
              <w:t>Lókút</w:t>
            </w:r>
          </w:p>
        </w:tc>
        <w:tc>
          <w:tcPr>
            <w:tcW w:w="1371" w:type="dxa"/>
            <w:tcBorders>
              <w:top w:val="single" w:sz="4" w:space="0" w:color="000000"/>
              <w:left w:val="single" w:sz="4" w:space="0" w:color="000000"/>
              <w:bottom w:val="single" w:sz="4" w:space="0" w:color="000000"/>
              <w:right w:val="single" w:sz="4" w:space="0" w:color="000000"/>
            </w:tcBorders>
          </w:tcPr>
          <w:p w:rsidR="00317AC3" w:rsidRPr="0092571A" w:rsidRDefault="00317AC3" w:rsidP="006C76A2">
            <w:pPr>
              <w:jc w:val="center"/>
            </w:pPr>
            <w:r>
              <w:rPr>
                <w:b/>
              </w:rPr>
              <w:t>2025</w:t>
            </w:r>
          </w:p>
          <w:p w:rsidR="00317AC3" w:rsidRPr="0092571A" w:rsidRDefault="00317AC3" w:rsidP="006C76A2">
            <w:pPr>
              <w:jc w:val="center"/>
            </w:pPr>
            <w:r w:rsidRPr="0092571A">
              <w:rPr>
                <w:b/>
              </w:rPr>
              <w:t>Borzavár</w:t>
            </w:r>
          </w:p>
        </w:tc>
      </w:tr>
      <w:tr w:rsidR="00317AC3" w:rsidTr="006C76A2">
        <w:trPr>
          <w:jc w:val="center"/>
        </w:trPr>
        <w:tc>
          <w:tcPr>
            <w:tcW w:w="3990" w:type="dxa"/>
            <w:tcBorders>
              <w:top w:val="single" w:sz="4" w:space="0" w:color="000000"/>
              <w:left w:val="single" w:sz="4" w:space="0" w:color="000000"/>
              <w:bottom w:val="single" w:sz="4" w:space="0" w:color="000000"/>
            </w:tcBorders>
          </w:tcPr>
          <w:p w:rsidR="00317AC3" w:rsidRPr="0092571A" w:rsidRDefault="00317AC3" w:rsidP="006C76A2">
            <w:r w:rsidRPr="0092571A">
              <w:t>Rendszeres gyermekvédelmi kedvezményben részesül</w:t>
            </w:r>
          </w:p>
        </w:tc>
        <w:tc>
          <w:tcPr>
            <w:tcW w:w="1479" w:type="dxa"/>
            <w:tcBorders>
              <w:top w:val="single" w:sz="4" w:space="0" w:color="000000"/>
              <w:left w:val="single" w:sz="4" w:space="0" w:color="000000"/>
              <w:bottom w:val="single" w:sz="4" w:space="0" w:color="000000"/>
            </w:tcBorders>
            <w:vAlign w:val="center"/>
          </w:tcPr>
          <w:p w:rsidR="00317AC3" w:rsidRPr="0092571A" w:rsidRDefault="00317AC3" w:rsidP="006C76A2">
            <w:pPr>
              <w:jc w:val="center"/>
            </w:pPr>
            <w:r>
              <w:t>0</w:t>
            </w:r>
          </w:p>
        </w:tc>
        <w:tc>
          <w:tcPr>
            <w:tcW w:w="1385" w:type="dxa"/>
            <w:tcBorders>
              <w:top w:val="single" w:sz="4" w:space="0" w:color="000000"/>
              <w:left w:val="single" w:sz="4" w:space="0" w:color="000000"/>
              <w:bottom w:val="single" w:sz="4" w:space="0" w:color="000000"/>
            </w:tcBorders>
            <w:vAlign w:val="center"/>
          </w:tcPr>
          <w:p w:rsidR="00317AC3" w:rsidRPr="0092571A" w:rsidRDefault="00317AC3" w:rsidP="006C76A2">
            <w:pPr>
              <w:jc w:val="center"/>
            </w:pPr>
            <w:r>
              <w:t>0</w:t>
            </w:r>
          </w:p>
        </w:tc>
        <w:tc>
          <w:tcPr>
            <w:tcW w:w="1371" w:type="dxa"/>
            <w:tcBorders>
              <w:top w:val="single" w:sz="4" w:space="0" w:color="000000"/>
              <w:left w:val="single" w:sz="4" w:space="0" w:color="000000"/>
              <w:bottom w:val="single" w:sz="4" w:space="0" w:color="000000"/>
              <w:right w:val="single" w:sz="4" w:space="0" w:color="000000"/>
            </w:tcBorders>
            <w:vAlign w:val="center"/>
          </w:tcPr>
          <w:p w:rsidR="00317AC3" w:rsidRPr="0092571A" w:rsidRDefault="00317AC3" w:rsidP="006C76A2">
            <w:pPr>
              <w:jc w:val="center"/>
            </w:pPr>
            <w:r>
              <w:t>0</w:t>
            </w:r>
          </w:p>
        </w:tc>
      </w:tr>
      <w:tr w:rsidR="00317AC3" w:rsidTr="006C76A2">
        <w:trPr>
          <w:jc w:val="center"/>
        </w:trPr>
        <w:tc>
          <w:tcPr>
            <w:tcW w:w="3990" w:type="dxa"/>
            <w:tcBorders>
              <w:top w:val="single" w:sz="4" w:space="0" w:color="000000"/>
              <w:left w:val="single" w:sz="4" w:space="0" w:color="000000"/>
              <w:bottom w:val="single" w:sz="4" w:space="0" w:color="000000"/>
            </w:tcBorders>
          </w:tcPr>
          <w:p w:rsidR="00317AC3" w:rsidRPr="0092571A" w:rsidRDefault="00317AC3" w:rsidP="006C76A2">
            <w:r w:rsidRPr="0092571A">
              <w:t>Tartósan beteg vagy fogyatékos</w:t>
            </w:r>
          </w:p>
          <w:p w:rsidR="00317AC3" w:rsidRPr="0092571A" w:rsidRDefault="00317AC3" w:rsidP="006C76A2"/>
        </w:tc>
        <w:tc>
          <w:tcPr>
            <w:tcW w:w="1479" w:type="dxa"/>
            <w:tcBorders>
              <w:top w:val="single" w:sz="4" w:space="0" w:color="000000"/>
              <w:left w:val="single" w:sz="4" w:space="0" w:color="000000"/>
              <w:bottom w:val="single" w:sz="4" w:space="0" w:color="000000"/>
            </w:tcBorders>
            <w:vAlign w:val="center"/>
          </w:tcPr>
          <w:p w:rsidR="00317AC3" w:rsidRPr="0092571A" w:rsidRDefault="00317AC3" w:rsidP="006C76A2">
            <w:pPr>
              <w:jc w:val="center"/>
            </w:pPr>
            <w:r>
              <w:t>6</w:t>
            </w:r>
          </w:p>
        </w:tc>
        <w:tc>
          <w:tcPr>
            <w:tcW w:w="1385" w:type="dxa"/>
            <w:tcBorders>
              <w:top w:val="single" w:sz="4" w:space="0" w:color="000000"/>
              <w:left w:val="single" w:sz="4" w:space="0" w:color="000000"/>
              <w:bottom w:val="single" w:sz="4" w:space="0" w:color="000000"/>
            </w:tcBorders>
            <w:vAlign w:val="center"/>
          </w:tcPr>
          <w:p w:rsidR="00317AC3" w:rsidRPr="0092571A" w:rsidRDefault="00317AC3" w:rsidP="006C76A2">
            <w:pPr>
              <w:jc w:val="center"/>
            </w:pPr>
            <w:r>
              <w:t>1</w:t>
            </w:r>
          </w:p>
        </w:tc>
        <w:tc>
          <w:tcPr>
            <w:tcW w:w="1371" w:type="dxa"/>
            <w:tcBorders>
              <w:top w:val="single" w:sz="4" w:space="0" w:color="000000"/>
              <w:left w:val="single" w:sz="4" w:space="0" w:color="000000"/>
              <w:bottom w:val="single" w:sz="4" w:space="0" w:color="000000"/>
              <w:right w:val="single" w:sz="4" w:space="0" w:color="000000"/>
            </w:tcBorders>
            <w:vAlign w:val="center"/>
          </w:tcPr>
          <w:p w:rsidR="00317AC3" w:rsidRPr="0092571A" w:rsidRDefault="00317AC3" w:rsidP="006C76A2">
            <w:pPr>
              <w:jc w:val="center"/>
            </w:pPr>
            <w:r>
              <w:t>0</w:t>
            </w:r>
          </w:p>
        </w:tc>
      </w:tr>
      <w:tr w:rsidR="00317AC3" w:rsidTr="006C76A2">
        <w:trPr>
          <w:jc w:val="center"/>
        </w:trPr>
        <w:tc>
          <w:tcPr>
            <w:tcW w:w="3990" w:type="dxa"/>
            <w:tcBorders>
              <w:top w:val="single" w:sz="4" w:space="0" w:color="000000"/>
              <w:left w:val="single" w:sz="4" w:space="0" w:color="000000"/>
              <w:bottom w:val="single" w:sz="4" w:space="0" w:color="000000"/>
            </w:tcBorders>
          </w:tcPr>
          <w:p w:rsidR="00317AC3" w:rsidRPr="0092571A" w:rsidRDefault="00317AC3" w:rsidP="006C76A2">
            <w:r w:rsidRPr="0092571A">
              <w:t>Családjában tartósan beteg vagy fogyatékos gyermeket nevelnek</w:t>
            </w:r>
          </w:p>
        </w:tc>
        <w:tc>
          <w:tcPr>
            <w:tcW w:w="1479" w:type="dxa"/>
            <w:tcBorders>
              <w:top w:val="single" w:sz="4" w:space="0" w:color="000000"/>
              <w:left w:val="single" w:sz="4" w:space="0" w:color="000000"/>
              <w:bottom w:val="single" w:sz="4" w:space="0" w:color="000000"/>
            </w:tcBorders>
            <w:vAlign w:val="center"/>
          </w:tcPr>
          <w:p w:rsidR="00317AC3" w:rsidRPr="0092571A" w:rsidRDefault="00317AC3" w:rsidP="006C76A2">
            <w:pPr>
              <w:jc w:val="center"/>
            </w:pPr>
            <w:r>
              <w:t>7</w:t>
            </w:r>
          </w:p>
        </w:tc>
        <w:tc>
          <w:tcPr>
            <w:tcW w:w="1385" w:type="dxa"/>
            <w:tcBorders>
              <w:top w:val="single" w:sz="4" w:space="0" w:color="000000"/>
              <w:left w:val="single" w:sz="4" w:space="0" w:color="000000"/>
              <w:bottom w:val="single" w:sz="4" w:space="0" w:color="000000"/>
            </w:tcBorders>
            <w:vAlign w:val="center"/>
          </w:tcPr>
          <w:p w:rsidR="00317AC3" w:rsidRPr="0092571A" w:rsidRDefault="00317AC3" w:rsidP="006C76A2">
            <w:pPr>
              <w:jc w:val="center"/>
            </w:pPr>
            <w:r>
              <w:t>0</w:t>
            </w:r>
          </w:p>
        </w:tc>
        <w:tc>
          <w:tcPr>
            <w:tcW w:w="1371" w:type="dxa"/>
            <w:tcBorders>
              <w:top w:val="single" w:sz="4" w:space="0" w:color="000000"/>
              <w:left w:val="single" w:sz="4" w:space="0" w:color="000000"/>
              <w:bottom w:val="single" w:sz="4" w:space="0" w:color="000000"/>
              <w:right w:val="single" w:sz="4" w:space="0" w:color="000000"/>
            </w:tcBorders>
            <w:vAlign w:val="center"/>
          </w:tcPr>
          <w:p w:rsidR="00317AC3" w:rsidRPr="0092571A" w:rsidRDefault="00317AC3" w:rsidP="006C76A2">
            <w:pPr>
              <w:jc w:val="center"/>
            </w:pPr>
            <w:r>
              <w:t>0</w:t>
            </w:r>
          </w:p>
        </w:tc>
      </w:tr>
      <w:tr w:rsidR="00317AC3" w:rsidTr="006C76A2">
        <w:trPr>
          <w:jc w:val="center"/>
        </w:trPr>
        <w:tc>
          <w:tcPr>
            <w:tcW w:w="3990" w:type="dxa"/>
            <w:tcBorders>
              <w:top w:val="single" w:sz="4" w:space="0" w:color="000000"/>
              <w:left w:val="single" w:sz="4" w:space="0" w:color="000000"/>
              <w:bottom w:val="single" w:sz="4" w:space="0" w:color="000000"/>
            </w:tcBorders>
          </w:tcPr>
          <w:p w:rsidR="00317AC3" w:rsidRPr="0092571A" w:rsidRDefault="00317AC3" w:rsidP="006C76A2">
            <w:r w:rsidRPr="0092571A">
              <w:t>Családjában három vagy több gyermeket nevelnek</w:t>
            </w:r>
          </w:p>
        </w:tc>
        <w:tc>
          <w:tcPr>
            <w:tcW w:w="1479" w:type="dxa"/>
            <w:tcBorders>
              <w:top w:val="single" w:sz="4" w:space="0" w:color="000000"/>
              <w:left w:val="single" w:sz="4" w:space="0" w:color="000000"/>
              <w:bottom w:val="single" w:sz="4" w:space="0" w:color="000000"/>
            </w:tcBorders>
            <w:vAlign w:val="center"/>
          </w:tcPr>
          <w:p w:rsidR="00317AC3" w:rsidRPr="0092571A" w:rsidRDefault="00317AC3" w:rsidP="006C76A2">
            <w:pPr>
              <w:jc w:val="center"/>
            </w:pPr>
            <w:r>
              <w:t>45</w:t>
            </w:r>
          </w:p>
        </w:tc>
        <w:tc>
          <w:tcPr>
            <w:tcW w:w="1385" w:type="dxa"/>
            <w:tcBorders>
              <w:top w:val="single" w:sz="4" w:space="0" w:color="000000"/>
              <w:left w:val="single" w:sz="4" w:space="0" w:color="000000"/>
              <w:bottom w:val="single" w:sz="4" w:space="0" w:color="000000"/>
            </w:tcBorders>
            <w:vAlign w:val="center"/>
          </w:tcPr>
          <w:p w:rsidR="00317AC3" w:rsidRPr="0092571A" w:rsidRDefault="00317AC3" w:rsidP="006C76A2">
            <w:pPr>
              <w:jc w:val="center"/>
            </w:pPr>
            <w:r>
              <w:t>3</w:t>
            </w:r>
          </w:p>
        </w:tc>
        <w:tc>
          <w:tcPr>
            <w:tcW w:w="1371" w:type="dxa"/>
            <w:tcBorders>
              <w:top w:val="single" w:sz="4" w:space="0" w:color="000000"/>
              <w:left w:val="single" w:sz="4" w:space="0" w:color="000000"/>
              <w:bottom w:val="single" w:sz="4" w:space="0" w:color="000000"/>
              <w:right w:val="single" w:sz="4" w:space="0" w:color="000000"/>
            </w:tcBorders>
            <w:vAlign w:val="center"/>
          </w:tcPr>
          <w:p w:rsidR="00317AC3" w:rsidRPr="0092571A" w:rsidRDefault="00317AC3" w:rsidP="006C76A2">
            <w:pPr>
              <w:jc w:val="center"/>
            </w:pPr>
            <w:r>
              <w:t>4</w:t>
            </w:r>
          </w:p>
        </w:tc>
      </w:tr>
      <w:tr w:rsidR="00317AC3" w:rsidTr="006C76A2">
        <w:trPr>
          <w:jc w:val="center"/>
        </w:trPr>
        <w:tc>
          <w:tcPr>
            <w:tcW w:w="3990" w:type="dxa"/>
            <w:tcBorders>
              <w:top w:val="single" w:sz="4" w:space="0" w:color="000000"/>
              <w:left w:val="single" w:sz="4" w:space="0" w:color="000000"/>
              <w:bottom w:val="single" w:sz="4" w:space="0" w:color="000000"/>
            </w:tcBorders>
          </w:tcPr>
          <w:p w:rsidR="00317AC3" w:rsidRPr="0092571A" w:rsidRDefault="00317AC3" w:rsidP="006C76A2">
            <w:r w:rsidRPr="0092571A">
              <w:t>Nevelésbe vételét rendelte el a gyámhatóság</w:t>
            </w:r>
          </w:p>
        </w:tc>
        <w:tc>
          <w:tcPr>
            <w:tcW w:w="1479" w:type="dxa"/>
            <w:tcBorders>
              <w:top w:val="single" w:sz="4" w:space="0" w:color="000000"/>
              <w:left w:val="single" w:sz="4" w:space="0" w:color="000000"/>
              <w:bottom w:val="single" w:sz="4" w:space="0" w:color="000000"/>
            </w:tcBorders>
            <w:vAlign w:val="center"/>
          </w:tcPr>
          <w:p w:rsidR="00317AC3" w:rsidRPr="0092571A" w:rsidRDefault="00317AC3" w:rsidP="006C76A2">
            <w:pPr>
              <w:jc w:val="center"/>
            </w:pPr>
            <w:r>
              <w:t>0</w:t>
            </w:r>
          </w:p>
        </w:tc>
        <w:tc>
          <w:tcPr>
            <w:tcW w:w="1385" w:type="dxa"/>
            <w:tcBorders>
              <w:top w:val="single" w:sz="4" w:space="0" w:color="000000"/>
              <w:left w:val="single" w:sz="4" w:space="0" w:color="000000"/>
              <w:bottom w:val="single" w:sz="4" w:space="0" w:color="000000"/>
            </w:tcBorders>
            <w:vAlign w:val="center"/>
          </w:tcPr>
          <w:p w:rsidR="00317AC3" w:rsidRPr="0092571A" w:rsidRDefault="00317AC3" w:rsidP="006C76A2">
            <w:pPr>
              <w:jc w:val="center"/>
            </w:pPr>
            <w:r>
              <w:t>1</w:t>
            </w:r>
          </w:p>
        </w:tc>
        <w:tc>
          <w:tcPr>
            <w:tcW w:w="1371" w:type="dxa"/>
            <w:tcBorders>
              <w:top w:val="single" w:sz="4" w:space="0" w:color="000000"/>
              <w:left w:val="single" w:sz="4" w:space="0" w:color="000000"/>
              <w:bottom w:val="single" w:sz="4" w:space="0" w:color="000000"/>
              <w:right w:val="single" w:sz="4" w:space="0" w:color="000000"/>
            </w:tcBorders>
            <w:vAlign w:val="center"/>
          </w:tcPr>
          <w:p w:rsidR="00317AC3" w:rsidRPr="0092571A" w:rsidRDefault="00317AC3" w:rsidP="006C76A2">
            <w:pPr>
              <w:jc w:val="center"/>
            </w:pPr>
            <w:r>
              <w:t>0</w:t>
            </w:r>
          </w:p>
        </w:tc>
      </w:tr>
      <w:tr w:rsidR="00317AC3" w:rsidTr="006C76A2">
        <w:trPr>
          <w:jc w:val="center"/>
        </w:trPr>
        <w:tc>
          <w:tcPr>
            <w:tcW w:w="3990" w:type="dxa"/>
            <w:tcBorders>
              <w:top w:val="single" w:sz="4" w:space="0" w:color="000000"/>
              <w:left w:val="single" w:sz="4" w:space="0" w:color="000000"/>
              <w:bottom w:val="single" w:sz="4" w:space="0" w:color="000000"/>
            </w:tcBorders>
          </w:tcPr>
          <w:p w:rsidR="00317AC3" w:rsidRPr="0092571A" w:rsidRDefault="00317AC3" w:rsidP="006C76A2">
            <w:r w:rsidRPr="0092571A">
              <w:t>Családjában az egy főre jutó jövedelem alapján</w:t>
            </w:r>
          </w:p>
        </w:tc>
        <w:tc>
          <w:tcPr>
            <w:tcW w:w="1479" w:type="dxa"/>
            <w:tcBorders>
              <w:top w:val="single" w:sz="4" w:space="0" w:color="000000"/>
              <w:left w:val="single" w:sz="4" w:space="0" w:color="000000"/>
              <w:bottom w:val="single" w:sz="4" w:space="0" w:color="000000"/>
            </w:tcBorders>
            <w:vAlign w:val="center"/>
          </w:tcPr>
          <w:p w:rsidR="00317AC3" w:rsidRPr="0092571A" w:rsidRDefault="00317AC3" w:rsidP="006C76A2">
            <w:pPr>
              <w:jc w:val="center"/>
            </w:pPr>
            <w:r>
              <w:t>113</w:t>
            </w:r>
          </w:p>
        </w:tc>
        <w:tc>
          <w:tcPr>
            <w:tcW w:w="1385" w:type="dxa"/>
            <w:tcBorders>
              <w:top w:val="single" w:sz="4" w:space="0" w:color="000000"/>
              <w:left w:val="single" w:sz="4" w:space="0" w:color="000000"/>
              <w:bottom w:val="single" w:sz="4" w:space="0" w:color="000000"/>
            </w:tcBorders>
            <w:vAlign w:val="center"/>
          </w:tcPr>
          <w:p w:rsidR="00317AC3" w:rsidRPr="0092571A" w:rsidRDefault="00317AC3" w:rsidP="006C76A2">
            <w:pPr>
              <w:jc w:val="center"/>
            </w:pPr>
            <w:r>
              <w:t>9</w:t>
            </w:r>
          </w:p>
        </w:tc>
        <w:tc>
          <w:tcPr>
            <w:tcW w:w="1371" w:type="dxa"/>
            <w:tcBorders>
              <w:top w:val="single" w:sz="4" w:space="0" w:color="000000"/>
              <w:left w:val="single" w:sz="4" w:space="0" w:color="000000"/>
              <w:bottom w:val="single" w:sz="4" w:space="0" w:color="000000"/>
              <w:right w:val="single" w:sz="4" w:space="0" w:color="000000"/>
            </w:tcBorders>
            <w:vAlign w:val="center"/>
          </w:tcPr>
          <w:p w:rsidR="00317AC3" w:rsidRPr="0092571A" w:rsidRDefault="00317AC3" w:rsidP="006C76A2">
            <w:pPr>
              <w:jc w:val="center"/>
            </w:pPr>
            <w:r>
              <w:t>14</w:t>
            </w:r>
          </w:p>
        </w:tc>
      </w:tr>
      <w:bookmarkEnd w:id="1"/>
    </w:tbl>
    <w:p w:rsidR="00317AC3" w:rsidRDefault="00317AC3">
      <w:pPr>
        <w:jc w:val="both"/>
        <w:rPr>
          <w:b/>
          <w:sz w:val="28"/>
          <w:szCs w:val="28"/>
          <w:u w:val="single"/>
        </w:rPr>
      </w:pPr>
    </w:p>
    <w:p w:rsidR="00317AC3" w:rsidRDefault="00317AC3">
      <w:pPr>
        <w:jc w:val="both"/>
        <w:rPr>
          <w:sz w:val="28"/>
          <w:szCs w:val="28"/>
          <w:u w:val="single"/>
        </w:rPr>
      </w:pPr>
      <w:r>
        <w:rPr>
          <w:b/>
          <w:sz w:val="28"/>
          <w:szCs w:val="28"/>
          <w:u w:val="single"/>
        </w:rPr>
        <w:t>Általános iskola</w:t>
      </w:r>
    </w:p>
    <w:p w:rsidR="00317AC3" w:rsidRDefault="00317AC3">
      <w:pPr>
        <w:widowControl w:val="0"/>
        <w:jc w:val="both"/>
      </w:pPr>
    </w:p>
    <w:p w:rsidR="00317AC3" w:rsidRDefault="00317AC3">
      <w:pPr>
        <w:widowControl w:val="0"/>
        <w:jc w:val="both"/>
      </w:pPr>
      <w:r>
        <w:t>A Borzavári Német Nemzetiségi Nyelvoktató Általános Iskolában a napközi és a tanulószobai foglalkozás az étkeztetésen és a tanuláson kívül a jeles napokra, versenyekre való felkészülésben is segítséget nyújt. A tanulócsoportokban mindig a házi feladat elkészítése, segítségadás az elsődleges, azon kívül felügyeletet biztosít a gyermekek számára. Közösségformáló erőt növel.</w:t>
      </w:r>
    </w:p>
    <w:p w:rsidR="00317AC3" w:rsidRDefault="00317AC3">
      <w:pPr>
        <w:widowControl w:val="0"/>
        <w:jc w:val="both"/>
        <w:rPr>
          <w:i/>
        </w:rPr>
      </w:pPr>
      <w:r>
        <w:t xml:space="preserve">Az alsóban a napközi a felügyelet igénye mellett a gyerekek tanulási módszereit segíti, míg a tanulószoba leginkább a felzárkóztatást.  2013. szeptember 1. napjától jogszabályváltozás folytán bevezetésre került az egész napos benntartózkodás lehetősége, ez azoknak, akik igényelték már korábban is rendelkezésére állt. Az iskola az első és az utolsó tanítási nap közötti időszakban a tanítás nélküli munkanapokon, igény esetén biztosítja a napközbeni felügyeletet a tanulók számára. </w:t>
      </w:r>
    </w:p>
    <w:p w:rsidR="00317AC3" w:rsidRDefault="00317AC3">
      <w:pPr>
        <w:widowControl w:val="0"/>
        <w:jc w:val="both"/>
        <w:rPr>
          <w:b/>
          <w:bCs/>
          <w:sz w:val="28"/>
          <w:szCs w:val="28"/>
        </w:rPr>
      </w:pPr>
    </w:p>
    <w:p w:rsidR="00317AC3" w:rsidRDefault="00317AC3">
      <w:pPr>
        <w:widowControl w:val="0"/>
        <w:jc w:val="both"/>
        <w:rPr>
          <w:b/>
          <w:bCs/>
          <w:sz w:val="28"/>
          <w:szCs w:val="28"/>
        </w:rPr>
      </w:pPr>
      <w:r>
        <w:rPr>
          <w:b/>
          <w:bCs/>
          <w:sz w:val="28"/>
          <w:szCs w:val="28"/>
        </w:rPr>
        <w:t xml:space="preserve">V. </w:t>
      </w:r>
    </w:p>
    <w:p w:rsidR="00317AC3" w:rsidRDefault="00317AC3">
      <w:pPr>
        <w:widowControl w:val="0"/>
        <w:jc w:val="both"/>
        <w:rPr>
          <w:sz w:val="28"/>
          <w:szCs w:val="28"/>
        </w:rPr>
      </w:pPr>
      <w:r>
        <w:rPr>
          <w:b/>
          <w:bCs/>
          <w:sz w:val="28"/>
          <w:szCs w:val="28"/>
          <w:u w:val="single"/>
        </w:rPr>
        <w:t xml:space="preserve">Felügyeleti szervek által végzett ellenőrzések tapasztalatai: </w:t>
      </w:r>
      <w:r>
        <w:rPr>
          <w:b/>
          <w:bCs/>
          <w:sz w:val="28"/>
          <w:szCs w:val="28"/>
        </w:rPr>
        <w:tab/>
      </w:r>
      <w:r>
        <w:rPr>
          <w:b/>
          <w:bCs/>
          <w:sz w:val="28"/>
          <w:szCs w:val="28"/>
        </w:rPr>
        <w:tab/>
      </w:r>
      <w:r>
        <w:rPr>
          <w:b/>
          <w:bCs/>
          <w:sz w:val="28"/>
          <w:szCs w:val="28"/>
        </w:rPr>
        <w:tab/>
      </w:r>
      <w:r>
        <w:rPr>
          <w:sz w:val="28"/>
          <w:szCs w:val="28"/>
        </w:rPr>
        <w:tab/>
      </w:r>
    </w:p>
    <w:p w:rsidR="00317AC3" w:rsidRPr="005309D6" w:rsidRDefault="00317AC3" w:rsidP="00DF731F">
      <w:pPr>
        <w:widowControl w:val="0"/>
        <w:autoSpaceDE w:val="0"/>
        <w:jc w:val="both"/>
        <w:rPr>
          <w:bCs/>
        </w:rPr>
      </w:pPr>
      <w:r>
        <w:rPr>
          <w:bCs/>
        </w:rPr>
        <w:t>2025. évben a Veszprém Vármegyei Kormányhivatal Hatósági Főosztály Szociális és Gyámügyi Osztálya 2024. január 1.-december 31. közötti időszakot átfogó hatósági ellenőrzést tartott. A hatósági ellenőrzés célja volt „</w:t>
      </w:r>
      <w:r w:rsidRPr="007F2359">
        <w:rPr>
          <w:bCs/>
        </w:rPr>
        <w:t>Annak megállapítása, hogy a Jegyző gyámügyi és gyermekvédelmi igazgatási tevékenysége megfelel-e a jogszabályban előírt feltételeknek</w:t>
      </w:r>
      <w:r>
        <w:rPr>
          <w:bCs/>
        </w:rPr>
        <w:t xml:space="preserve">”. </w:t>
      </w:r>
    </w:p>
    <w:p w:rsidR="00317AC3" w:rsidRDefault="00317AC3">
      <w:pPr>
        <w:widowControl w:val="0"/>
        <w:jc w:val="both"/>
      </w:pPr>
      <w:r w:rsidRPr="00592DAD">
        <w:t>A feltárt eljárási hibák és jogszabálysértések vonatkozásában felügyeleti intézkedés nem vált szükségessé, illetve nem volt rá lehetőség, tekintettel arra, hogy azok a döntések érdemét nem érintették, illetve azok megváltoztatása vagy megsemmisítése a jóhiszeműen szerzett és gyakorolt ügyféli jogokat sértené (Ákr. 121. § (3) bekezdés c) pontja). A Jegyző eljárása során az ellátással kapcsolatos Gyvt. szerinti nyilvántartási kötelezettségét teljesítette.</w:t>
      </w:r>
    </w:p>
    <w:p w:rsidR="00317AC3" w:rsidRPr="00592DAD" w:rsidRDefault="00317AC3">
      <w:pPr>
        <w:widowControl w:val="0"/>
        <w:jc w:val="both"/>
      </w:pPr>
      <w:r>
        <w:t>Az ellenőrzés alapján kért döntési minták aktualizálásra és a hiányosságok megszüntetésre kerültek.</w:t>
      </w:r>
    </w:p>
    <w:p w:rsidR="00317AC3" w:rsidRDefault="00317AC3">
      <w:pPr>
        <w:widowControl w:val="0"/>
        <w:jc w:val="both"/>
        <w:rPr>
          <w:b/>
          <w:bCs/>
          <w:sz w:val="28"/>
          <w:szCs w:val="28"/>
        </w:rPr>
      </w:pPr>
    </w:p>
    <w:p w:rsidR="00317AC3" w:rsidRDefault="00317AC3">
      <w:pPr>
        <w:widowControl w:val="0"/>
        <w:jc w:val="both"/>
        <w:rPr>
          <w:b/>
          <w:bCs/>
          <w:sz w:val="28"/>
          <w:szCs w:val="28"/>
        </w:rPr>
      </w:pPr>
    </w:p>
    <w:p w:rsidR="00317AC3" w:rsidRDefault="00317AC3">
      <w:pPr>
        <w:widowControl w:val="0"/>
        <w:jc w:val="both"/>
        <w:rPr>
          <w:sz w:val="28"/>
          <w:szCs w:val="28"/>
        </w:rPr>
      </w:pPr>
      <w:r>
        <w:rPr>
          <w:b/>
          <w:bCs/>
          <w:sz w:val="28"/>
          <w:szCs w:val="28"/>
        </w:rPr>
        <w:t>VI</w:t>
      </w:r>
      <w:r>
        <w:rPr>
          <w:sz w:val="28"/>
          <w:szCs w:val="28"/>
        </w:rPr>
        <w:t>.</w:t>
      </w:r>
    </w:p>
    <w:p w:rsidR="00317AC3" w:rsidRDefault="00317AC3">
      <w:pPr>
        <w:widowControl w:val="0"/>
        <w:jc w:val="both"/>
        <w:rPr>
          <w:b/>
          <w:bCs/>
          <w:sz w:val="28"/>
          <w:szCs w:val="28"/>
          <w:u w:val="single"/>
        </w:rPr>
      </w:pPr>
      <w:r>
        <w:rPr>
          <w:b/>
          <w:bCs/>
          <w:sz w:val="28"/>
          <w:szCs w:val="28"/>
          <w:u w:val="single"/>
        </w:rPr>
        <w:t>Jövőre vonatkozó javaslatok, célok meghatározása</w:t>
      </w:r>
    </w:p>
    <w:p w:rsidR="00317AC3" w:rsidRDefault="00317AC3">
      <w:pPr>
        <w:widowControl w:val="0"/>
        <w:jc w:val="both"/>
        <w:rPr>
          <w:color w:val="FF0000"/>
        </w:rPr>
      </w:pPr>
    </w:p>
    <w:p w:rsidR="00317AC3" w:rsidRDefault="00317AC3">
      <w:pPr>
        <w:widowControl w:val="0"/>
        <w:jc w:val="both"/>
        <w:rPr>
          <w:bCs/>
        </w:rPr>
      </w:pPr>
      <w:r>
        <w:rPr>
          <w:bCs/>
        </w:rPr>
        <w:t>Borzavár község területén a jövőben nagyobb hangsúlyt kell fektetni a gyermekek szabadidős programjának megszervezésére, az egészséges életmódra történő nevelésre, sportolásra. Borzavár Községi Önkormányzatnak továbbra is gondoskodni kell a pénzbeli és természetbeni ellátások pénzügyi fedezetének, valamint a személyes gondoskodás különböző formáit nyújtó önkormányzati intézmények működtetési feltételeinek folyamatos biztosításáról, továbbá a gyermekétkeztetésről.</w:t>
      </w:r>
    </w:p>
    <w:p w:rsidR="00317AC3" w:rsidRDefault="00317AC3">
      <w:pPr>
        <w:widowControl w:val="0"/>
        <w:jc w:val="both"/>
        <w:rPr>
          <w:b/>
          <w:bCs/>
        </w:rPr>
      </w:pPr>
    </w:p>
    <w:p w:rsidR="00317AC3" w:rsidRDefault="00317AC3">
      <w:pPr>
        <w:widowControl w:val="0"/>
        <w:jc w:val="both"/>
        <w:rPr>
          <w:b/>
          <w:bCs/>
          <w:sz w:val="28"/>
          <w:szCs w:val="28"/>
        </w:rPr>
      </w:pPr>
    </w:p>
    <w:p w:rsidR="00317AC3" w:rsidRDefault="00317AC3">
      <w:pPr>
        <w:widowControl w:val="0"/>
        <w:jc w:val="both"/>
        <w:rPr>
          <w:b/>
          <w:bCs/>
          <w:sz w:val="28"/>
          <w:szCs w:val="28"/>
        </w:rPr>
      </w:pPr>
      <w:r>
        <w:rPr>
          <w:b/>
          <w:bCs/>
          <w:sz w:val="28"/>
          <w:szCs w:val="28"/>
        </w:rPr>
        <w:t>VII.</w:t>
      </w:r>
    </w:p>
    <w:p w:rsidR="00317AC3" w:rsidRDefault="00317AC3">
      <w:pPr>
        <w:widowControl w:val="0"/>
        <w:jc w:val="both"/>
        <w:rPr>
          <w:b/>
          <w:bCs/>
          <w:sz w:val="28"/>
          <w:szCs w:val="28"/>
          <w:u w:val="single"/>
        </w:rPr>
      </w:pPr>
      <w:r>
        <w:rPr>
          <w:b/>
          <w:bCs/>
          <w:sz w:val="28"/>
          <w:szCs w:val="28"/>
          <w:u w:val="single"/>
        </w:rPr>
        <w:t>Bűnmegelőzési tevékenység:</w:t>
      </w:r>
    </w:p>
    <w:p w:rsidR="00317AC3" w:rsidRDefault="00317AC3">
      <w:pPr>
        <w:widowControl w:val="0"/>
        <w:jc w:val="both"/>
        <w:rPr>
          <w:b/>
          <w:bCs/>
          <w:sz w:val="28"/>
          <w:szCs w:val="28"/>
          <w:u w:val="single"/>
        </w:rPr>
      </w:pPr>
    </w:p>
    <w:p w:rsidR="00317AC3" w:rsidRDefault="00317AC3">
      <w:pPr>
        <w:widowControl w:val="0"/>
        <w:jc w:val="both"/>
        <w:rPr>
          <w:u w:val="single"/>
        </w:rPr>
      </w:pPr>
      <w:r>
        <w:t>A gyermekkorú és fiatalkorú bűnelkövetőkre vonatkozó információ a Zirci Járás Szociális Szolgáltató Központ Gyermekjóléti Szolgálatának beszámolójában található.</w:t>
      </w:r>
    </w:p>
    <w:p w:rsidR="00317AC3" w:rsidRDefault="00317AC3">
      <w:pPr>
        <w:widowControl w:val="0"/>
        <w:jc w:val="both"/>
        <w:rPr>
          <w:u w:val="single"/>
        </w:rPr>
      </w:pPr>
    </w:p>
    <w:p w:rsidR="00317AC3" w:rsidRDefault="00317AC3">
      <w:pPr>
        <w:widowControl w:val="0"/>
        <w:jc w:val="both"/>
      </w:pPr>
      <w:r>
        <w:t xml:space="preserve">Borzavár Községi Önkormányzat Képviselő-testülete a 41/2015. (VI.15.) határozatával fogadta el a </w:t>
      </w:r>
      <w:r>
        <w:rPr>
          <w:b/>
        </w:rPr>
        <w:t>Települési Közbiztonsági és Bűnmegelőzési Koncepcióját</w:t>
      </w:r>
      <w:r>
        <w:t>, melyet a Veszprém Vármegyei Rendőr-főkapitányság Bűnügyi Igazgatóság Bűnmegelőzési Osztályának iránymutatásával a Nemzeti Bűnmegelőzési Stratégiával összhangban a Zirci Közös Önkormányzati Hivatal közbiztonsági referense készített el.  Korábban (2009-től) csak térségi Bűnmegelőzési és Közbiztonsági Koncepció volt. A Koncepció felülvizsgálat alatt van.</w:t>
      </w:r>
    </w:p>
    <w:p w:rsidR="00317AC3" w:rsidRDefault="00317AC3">
      <w:pPr>
        <w:widowControl w:val="0"/>
        <w:jc w:val="both"/>
      </w:pPr>
    </w:p>
    <w:p w:rsidR="00317AC3" w:rsidRDefault="00317AC3">
      <w:pPr>
        <w:jc w:val="both"/>
      </w:pPr>
      <w:r>
        <w:rPr>
          <w:u w:val="single"/>
        </w:rPr>
        <w:t>A gyermek- és fiatalkori bűnözés megelőzése, gyermek- és ifjúságvédele</w:t>
      </w:r>
      <w:r>
        <w:t>m</w:t>
      </w:r>
      <w:r>
        <w:rPr>
          <w:u w:val="single"/>
        </w:rPr>
        <w:t xml:space="preserve"> célja</w:t>
      </w:r>
      <w:r>
        <w:t xml:space="preserve">, a fiatalok felkarolása és a fiatalkori bűnözés visszaszorításának elősegítése. A bűnelkövetésben a döntő tényező a közvetlen környezetből – családból (mikrokörnyezet), tágabb kulturális környezetből (makro környezet) – érkező kedvezőtlen hatás. Térségünkben az egyik legfontosabb tényező azoknak a folyamatoknak és hatásoknak az együttes megjelenése, melyek az egyént a társadalom perifériájára sodorják. Ez olyan speciális élethelyzetből kikerült fiatalok esetében figyelhető meg, akiknél súlyos viselkedésbeli zavar, deviancia alakult ki mely a bűnelkövetővé váláshoz vezet. </w:t>
      </w:r>
    </w:p>
    <w:p w:rsidR="00317AC3" w:rsidRDefault="00317AC3">
      <w:pPr>
        <w:jc w:val="both"/>
      </w:pPr>
    </w:p>
    <w:p w:rsidR="00317AC3" w:rsidRDefault="00317AC3">
      <w:pPr>
        <w:jc w:val="both"/>
      </w:pPr>
      <w:r>
        <w:t>A visszaszorításban leginkább két beavatkozási terület emelhető ki a család és az iskola. Gyakoriak azok a családok, ahol a szülők nem rendelkeznek elég információval a gyermekük magán-, iskolai-, társas-életével kapcsolatban. Ezek a családok nem segítik a gyerek egészséges, pozitív életszemléletének a kialakítását, melyet sok esetben a felgyorsult, anyagias világ sem támogat. Több településen találunk halmozottan hátrányos társadalmi csoportokat ahol a fiatalok felnőtté válása sok esetben összefügg a bűncselekmények elkövetésével, a deviáns magatartással.</w:t>
      </w:r>
    </w:p>
    <w:p w:rsidR="00317AC3" w:rsidRDefault="00317AC3">
      <w:pPr>
        <w:jc w:val="both"/>
      </w:pPr>
    </w:p>
    <w:p w:rsidR="00317AC3" w:rsidRDefault="00317AC3">
      <w:pPr>
        <w:jc w:val="both"/>
      </w:pPr>
      <w:r>
        <w:t xml:space="preserve">A fiatalok számára – bárhonnan is származnak – elsődleges lenne a pozitív családmodell és a család közösségi szerepe. </w:t>
      </w:r>
    </w:p>
    <w:p w:rsidR="00317AC3" w:rsidRDefault="00317AC3">
      <w:pPr>
        <w:jc w:val="both"/>
      </w:pPr>
    </w:p>
    <w:p w:rsidR="00317AC3" w:rsidRDefault="00317AC3">
      <w:pPr>
        <w:jc w:val="both"/>
      </w:pPr>
      <w:r>
        <w:t xml:space="preserve">A gyermekek és a fiatalok második legfontosabb állomása az iskola. Az iskolaközösségek általában homogén csoportokat alkotnak, de egyre több azoknak a száma, akiket az iskolai közösségekből kiközösítenek, hiszen a társadalmi, származási, fogyatékosságból eredő problémák ellentéteket válthatnak ki a gyermekekből.  </w:t>
      </w:r>
    </w:p>
    <w:p w:rsidR="00317AC3" w:rsidRDefault="00317AC3">
      <w:pPr>
        <w:jc w:val="both"/>
      </w:pPr>
    </w:p>
    <w:p w:rsidR="00317AC3" w:rsidRDefault="00317AC3">
      <w:pPr>
        <w:jc w:val="both"/>
      </w:pPr>
      <w:r>
        <w:t xml:space="preserve">Az iskola egyre kevésbé képes ellátni nevelő feladatát, funkciója kizárólag az oktatás köré összpontosul, mely leginkább a hagyományos oktatási rendszer folyamatos változásának köszönhető. Ezek a folyamatok a városi iskolákban gyorsabban, a vidéki iskolákban lassabban következnek be. Ennek a kialakult szemléletnek - a nagy erőfeszítést igénylő - változtatásával is eredményt érhetünk el, ezáltal a fiatalokban kedvezőbb értékítélet alakulna ki. </w:t>
      </w:r>
    </w:p>
    <w:p w:rsidR="00317AC3" w:rsidRDefault="00317AC3">
      <w:pPr>
        <w:widowControl w:val="0"/>
        <w:jc w:val="both"/>
      </w:pPr>
    </w:p>
    <w:p w:rsidR="00317AC3" w:rsidRDefault="00317AC3">
      <w:pPr>
        <w:widowControl w:val="0"/>
        <w:jc w:val="both"/>
        <w:rPr>
          <w:b/>
        </w:rPr>
      </w:pPr>
      <w:r>
        <w:rPr>
          <w:b/>
        </w:rPr>
        <w:t>A prioritásokhoz igazodó, időtávokra tagolt cselekvési terv közé került – a gyermekekhez kapcsolódóan:</w:t>
      </w:r>
    </w:p>
    <w:p w:rsidR="00317AC3" w:rsidRDefault="00317AC3">
      <w:pPr>
        <w:widowControl w:val="0"/>
        <w:jc w:val="both"/>
        <w:rPr>
          <w:b/>
        </w:rPr>
      </w:pPr>
    </w:p>
    <w:p w:rsidR="00317AC3" w:rsidRDefault="00317AC3">
      <w:pPr>
        <w:widowControl w:val="0"/>
        <w:jc w:val="both"/>
        <w:rPr>
          <w:i/>
        </w:rPr>
      </w:pPr>
      <w:r>
        <w:rPr>
          <w:i/>
        </w:rPr>
        <w:t>1./ A gyermek és fiatalkori bűnözés csökkentése</w:t>
      </w:r>
    </w:p>
    <w:p w:rsidR="00317AC3" w:rsidRDefault="00317AC3">
      <w:pPr>
        <w:ind w:left="360"/>
        <w:jc w:val="both"/>
      </w:pPr>
      <w:r>
        <w:t xml:space="preserve">Fontos feladat szem előtt tartani, hogy ennek a korosztálynak a célirányos preventív nevelésével a későbbi bűnözés csökkenthető, visszaszorítható. D.A.D.A. program népszerűsítése, bűnmegelőzési előadások a tanulók a szülők és a pedagógusok számára. A tanév során az oktatási intézményekben a nyári szünidők alkalmával pedig a táborokban szükséges bűnmegelőzési - áldozatvédelmi előadásokat tartani a rendőrség és más együttműködő szervezet munkatársaival együtt. </w:t>
      </w:r>
    </w:p>
    <w:p w:rsidR="00317AC3" w:rsidRDefault="00317AC3">
      <w:pPr>
        <w:pStyle w:val="Heading3"/>
        <w:spacing w:before="0" w:after="0"/>
        <w:rPr>
          <w:rFonts w:ascii="Times New Roman" w:hAnsi="Times New Roman" w:cs="Times New Roman"/>
          <w:b w:val="0"/>
          <w:i/>
          <w:sz w:val="24"/>
          <w:szCs w:val="24"/>
        </w:rPr>
      </w:pPr>
    </w:p>
    <w:p w:rsidR="00317AC3" w:rsidRDefault="00317AC3">
      <w:pPr>
        <w:pStyle w:val="Heading3"/>
        <w:spacing w:before="0" w:after="0"/>
        <w:rPr>
          <w:rFonts w:ascii="Times New Roman" w:hAnsi="Times New Roman" w:cs="Times New Roman"/>
          <w:b w:val="0"/>
          <w:i/>
          <w:sz w:val="24"/>
          <w:szCs w:val="24"/>
        </w:rPr>
      </w:pPr>
      <w:r>
        <w:rPr>
          <w:rFonts w:ascii="Times New Roman" w:hAnsi="Times New Roman" w:cs="Times New Roman"/>
          <w:b w:val="0"/>
          <w:i/>
          <w:sz w:val="24"/>
          <w:szCs w:val="24"/>
        </w:rPr>
        <w:t xml:space="preserve">2./ A droghasználat és a kábítószer-bűnözés kezelése, megelőzése:  </w:t>
      </w:r>
    </w:p>
    <w:p w:rsidR="00317AC3" w:rsidRDefault="00317AC3">
      <w:pPr>
        <w:ind w:left="360"/>
        <w:jc w:val="both"/>
      </w:pPr>
      <w:r>
        <w:t xml:space="preserve">Ennek érdekében széleskörű társadalmi és intézményi összefogásra van szükség. A már évek óta működő Kábítószer Egyeztető Fórum (KEF) működését inspirálni, munkájukat segíteni, a társszervekkel közösen a fiatalok, szüleik, valamint a pedagógusok számára felvilágosító előadások szervezése </w:t>
      </w:r>
    </w:p>
    <w:p w:rsidR="00317AC3" w:rsidRDefault="00317AC3"/>
    <w:p w:rsidR="00317AC3" w:rsidRDefault="00317AC3">
      <w:pPr>
        <w:pStyle w:val="Heading3"/>
        <w:spacing w:before="0" w:after="0"/>
        <w:rPr>
          <w:rFonts w:ascii="Times New Roman" w:hAnsi="Times New Roman" w:cs="Times New Roman"/>
          <w:b w:val="0"/>
          <w:i/>
          <w:sz w:val="24"/>
          <w:szCs w:val="24"/>
        </w:rPr>
      </w:pPr>
      <w:r>
        <w:rPr>
          <w:rFonts w:ascii="Times New Roman" w:hAnsi="Times New Roman" w:cs="Times New Roman"/>
          <w:b w:val="0"/>
          <w:i/>
          <w:sz w:val="24"/>
          <w:szCs w:val="24"/>
        </w:rPr>
        <w:t>3./ A családon belüli erőszak megelőzése, megtörtént esetek megfelelő kezelése</w:t>
      </w:r>
    </w:p>
    <w:p w:rsidR="00317AC3" w:rsidRDefault="00317AC3">
      <w:pPr>
        <w:ind w:left="360"/>
        <w:jc w:val="both"/>
      </w:pPr>
      <w:r>
        <w:t xml:space="preserve">A Zirci rendőrőrs munkatársai, a megelőzési előadó, a család- és gyermekjóléti szakemberek, az óvodai és iskolai szociális segítők, a védőnők, háziorvosok, házi gyermekorvosok és a pedagógusok napi jellegű kapcsolattartásával hatékony eredmény érhető el.  Kiemelt feladat a problémás családok feltérképezése, segítése, a jelzőrendszer tagjaival probléma esetén a gyors és közvetlen kapcsolat felvétele és a szükséges intézkedések összehangolt végrehajtása. </w:t>
      </w:r>
    </w:p>
    <w:p w:rsidR="00317AC3" w:rsidRDefault="00317AC3">
      <w:pPr>
        <w:ind w:left="360"/>
        <w:jc w:val="both"/>
      </w:pPr>
    </w:p>
    <w:p w:rsidR="00317AC3" w:rsidRDefault="00317AC3">
      <w:pPr>
        <w:jc w:val="both"/>
      </w:pPr>
      <w:r>
        <w:rPr>
          <w:b/>
        </w:rPr>
        <w:t>Koncepció alapján a megvalósítás eszközei egy bűnmegelőzési és közbiztonsági költségvetési célkeret létrehozása (</w:t>
      </w:r>
      <w:r>
        <w:t>Ki kell alakítani a közbiztonság megerősítésében és a bűnmegelőzési feladatokban résztvevő állami, önkormányzati szervek civil szervezetek (rendőrség, gyermekvédelmi rendszer, polgárőrség stb.) részére biztosítandó pénzeszközök juttatási, felhasználási rendszerét, melyhez a költségvetésben megjelenő és az így előre tervezhető keretösszeg biztosítása szükséges.)</w:t>
      </w:r>
    </w:p>
    <w:p w:rsidR="00317AC3" w:rsidRDefault="00317AC3">
      <w:pPr>
        <w:pStyle w:val="BodyText"/>
        <w:suppressAutoHyphens w:val="0"/>
        <w:spacing w:after="0"/>
        <w:jc w:val="both"/>
      </w:pPr>
    </w:p>
    <w:p w:rsidR="00317AC3" w:rsidRDefault="00317AC3">
      <w:pPr>
        <w:pStyle w:val="BodyText"/>
        <w:rPr>
          <w:b/>
        </w:rPr>
      </w:pPr>
      <w:r>
        <w:rPr>
          <w:b/>
        </w:rPr>
        <w:t>A bűnmegelőzésért és közbiztonság megteremtésért felelős személyeknek hatékonyan együtt kell működnie:</w:t>
      </w:r>
    </w:p>
    <w:p w:rsidR="00317AC3" w:rsidRDefault="00317AC3">
      <w:pPr>
        <w:pStyle w:val="BodyText"/>
        <w:numPr>
          <w:ilvl w:val="0"/>
          <w:numId w:val="1"/>
        </w:numPr>
        <w:suppressAutoHyphens w:val="0"/>
        <w:spacing w:after="0"/>
        <w:jc w:val="both"/>
      </w:pPr>
      <w:r>
        <w:t>rendőrség, katasztrófavédelem területileg illetékes szervezeteivel</w:t>
      </w:r>
    </w:p>
    <w:p w:rsidR="00317AC3" w:rsidRDefault="00317AC3">
      <w:pPr>
        <w:pStyle w:val="BodyText"/>
        <w:numPr>
          <w:ilvl w:val="0"/>
          <w:numId w:val="1"/>
        </w:numPr>
        <w:suppressAutoHyphens w:val="0"/>
        <w:spacing w:after="0"/>
        <w:jc w:val="both"/>
      </w:pPr>
      <w:r>
        <w:t>foglalkoztatáspolitikához kapcsolódó intézményekkel, azok képviselőivel</w:t>
      </w:r>
    </w:p>
    <w:p w:rsidR="00317AC3" w:rsidRDefault="00317AC3">
      <w:pPr>
        <w:pStyle w:val="BodyText"/>
        <w:numPr>
          <w:ilvl w:val="0"/>
          <w:numId w:val="1"/>
        </w:numPr>
        <w:suppressAutoHyphens w:val="0"/>
        <w:spacing w:after="0"/>
        <w:jc w:val="both"/>
      </w:pPr>
      <w:r>
        <w:t>a környező települések polgárőr egyesület vezetőivel</w:t>
      </w:r>
    </w:p>
    <w:p w:rsidR="00317AC3" w:rsidRDefault="00317AC3">
      <w:pPr>
        <w:pStyle w:val="BodyText"/>
        <w:numPr>
          <w:ilvl w:val="0"/>
          <w:numId w:val="1"/>
        </w:numPr>
        <w:suppressAutoHyphens w:val="0"/>
        <w:spacing w:after="0"/>
        <w:jc w:val="both"/>
      </w:pPr>
      <w:r>
        <w:t>önkormányzati vagy egyéb szociális ellátó rendszerhez tartozó személyekkel</w:t>
      </w:r>
    </w:p>
    <w:p w:rsidR="00317AC3" w:rsidRDefault="00317AC3">
      <w:pPr>
        <w:pStyle w:val="BodyText"/>
        <w:numPr>
          <w:ilvl w:val="0"/>
          <w:numId w:val="1"/>
        </w:numPr>
        <w:suppressAutoHyphens w:val="0"/>
        <w:spacing w:after="0"/>
        <w:jc w:val="both"/>
      </w:pPr>
      <w:r>
        <w:t>gyermekvédelmi, gyermekjóléti, az oktatási és ifjúságvédelmi szféra helyi intézményeivel, felelőseivel</w:t>
      </w:r>
    </w:p>
    <w:p w:rsidR="00317AC3" w:rsidRDefault="00317AC3">
      <w:pPr>
        <w:pStyle w:val="BodyText"/>
        <w:numPr>
          <w:ilvl w:val="0"/>
          <w:numId w:val="1"/>
        </w:numPr>
        <w:suppressAutoHyphens w:val="0"/>
        <w:spacing w:after="0"/>
        <w:jc w:val="both"/>
      </w:pPr>
      <w:r>
        <w:t>az egyház képviselőjével</w:t>
      </w:r>
    </w:p>
    <w:p w:rsidR="00317AC3" w:rsidRDefault="00317AC3">
      <w:pPr>
        <w:pStyle w:val="BodyText"/>
        <w:numPr>
          <w:ilvl w:val="0"/>
          <w:numId w:val="1"/>
        </w:numPr>
        <w:suppressAutoHyphens w:val="0"/>
        <w:spacing w:after="0"/>
        <w:jc w:val="both"/>
      </w:pPr>
      <w:r>
        <w:t>a gazdasági élet helyi meghatározó szereplőivel (ipari, kereskedelmi</w:t>
      </w:r>
      <w:r>
        <w:rPr>
          <w:strike/>
        </w:rPr>
        <w:t>,</w:t>
      </w:r>
      <w:r>
        <w:t xml:space="preserve"> vállalkozók)</w:t>
      </w:r>
    </w:p>
    <w:p w:rsidR="00317AC3" w:rsidRDefault="00317AC3">
      <w:pPr>
        <w:pStyle w:val="BodyText"/>
        <w:numPr>
          <w:ilvl w:val="0"/>
          <w:numId w:val="1"/>
        </w:numPr>
        <w:suppressAutoHyphens w:val="0"/>
        <w:spacing w:after="0"/>
        <w:jc w:val="both"/>
      </w:pPr>
      <w:r>
        <w:t>kulturális és szórakozási célt szolgáló kiemelt objektum vezetőivel</w:t>
      </w:r>
    </w:p>
    <w:p w:rsidR="00317AC3" w:rsidRDefault="00317AC3">
      <w:pPr>
        <w:pStyle w:val="BodyText"/>
        <w:jc w:val="both"/>
      </w:pPr>
    </w:p>
    <w:p w:rsidR="00317AC3" w:rsidRDefault="00317AC3">
      <w:pPr>
        <w:widowControl w:val="0"/>
        <w:jc w:val="both"/>
        <w:rPr>
          <w:i/>
        </w:rPr>
      </w:pPr>
      <w:r>
        <w:t xml:space="preserve">A megelőzés hatékony kommunikációjára van szükség: </w:t>
      </w:r>
      <w:r>
        <w:rPr>
          <w:i/>
        </w:rPr>
        <w:t>Az iskolában következetesen és hitelesen kell információt közvetíteni a közömbösség kialakulása ellen, az egyéni védekező reflexek aktiválására.</w:t>
      </w:r>
    </w:p>
    <w:p w:rsidR="00317AC3" w:rsidRDefault="00317AC3">
      <w:pPr>
        <w:widowControl w:val="0"/>
        <w:jc w:val="both"/>
        <w:rPr>
          <w:color w:val="FF0000"/>
        </w:rPr>
      </w:pPr>
    </w:p>
    <w:p w:rsidR="00317AC3" w:rsidRDefault="00317AC3">
      <w:pPr>
        <w:widowControl w:val="0"/>
        <w:jc w:val="both"/>
      </w:pPr>
      <w:r>
        <w:t>A Gyvt a települési önkormányzat feladataként nevesíti a gyermekek védelme helyi ellátó rendszerének kiépítését és működtetését, a területén lakó gyermekek ellátásának megszervezését. Ahhoz, hogy az önkormányzat ezen feladatának maradéktalanul eleget tudjon tenni, mindenképpen szükséges a gyermekjóléti, oktatási, egészségügyi és hatósági területen tevékenykedő szakemberek együttműködése, a civil szerveződések bevonása, hiszen ezáltal lehet a meglévő ellátások színvonalának magasabb szintre történő emelése, illetve azok bővítése, új szolgáltatások bevezetése. Az évente megrendezésre kerülő Gyermekvédelmi Tanácskozás is a fenti célokat szolgálja.</w:t>
      </w:r>
    </w:p>
    <w:p w:rsidR="00317AC3" w:rsidRDefault="00317AC3">
      <w:pPr>
        <w:widowControl w:val="0"/>
        <w:jc w:val="both"/>
        <w:rPr>
          <w:sz w:val="28"/>
          <w:szCs w:val="28"/>
          <w:u w:val="single"/>
        </w:rPr>
      </w:pPr>
    </w:p>
    <w:p w:rsidR="00317AC3" w:rsidRDefault="00317AC3">
      <w:pPr>
        <w:widowControl w:val="0"/>
        <w:jc w:val="both"/>
        <w:rPr>
          <w:b/>
          <w:sz w:val="28"/>
          <w:szCs w:val="28"/>
        </w:rPr>
      </w:pPr>
    </w:p>
    <w:p w:rsidR="00317AC3" w:rsidRDefault="00317AC3">
      <w:pPr>
        <w:widowControl w:val="0"/>
        <w:jc w:val="both"/>
        <w:rPr>
          <w:b/>
          <w:sz w:val="28"/>
          <w:szCs w:val="28"/>
        </w:rPr>
      </w:pPr>
      <w:r>
        <w:rPr>
          <w:b/>
          <w:sz w:val="28"/>
          <w:szCs w:val="28"/>
        </w:rPr>
        <w:t>VIII.</w:t>
      </w:r>
    </w:p>
    <w:p w:rsidR="00317AC3" w:rsidRDefault="00317AC3">
      <w:pPr>
        <w:widowControl w:val="0"/>
        <w:jc w:val="both"/>
        <w:rPr>
          <w:b/>
          <w:sz w:val="28"/>
          <w:szCs w:val="28"/>
          <w:u w:val="single"/>
        </w:rPr>
      </w:pPr>
      <w:r>
        <w:rPr>
          <w:b/>
          <w:sz w:val="28"/>
          <w:szCs w:val="28"/>
          <w:u w:val="single"/>
        </w:rPr>
        <w:t xml:space="preserve">A települési önkormányzat és a civil szervezetek közötti együttműködés keretében ellátott feladatok, szolgáltatások </w:t>
      </w:r>
    </w:p>
    <w:p w:rsidR="00317AC3" w:rsidRDefault="00317AC3">
      <w:pPr>
        <w:widowControl w:val="0"/>
        <w:jc w:val="both"/>
      </w:pPr>
      <w:r w:rsidRPr="00DF0D93">
        <w:t>Borzavár községben hagyományosan kerül megrendezésre évről évre a gyermeknap, amely színvonalasan szolgálja a gyermekek szórakozását, nevelését. Az iskola és óvoda rendszeresen tart rendezvényeket, kézműves foglalkozásokat, kirándulásokat, színházlátogatásokat szerveznek. Az iskolás gyermekek évente egyszer jótékonysági gála estet tartanak. Az Önkormányzat által szervezett "Nyárbúcsúztató Fesztivál" keretén belül a gyermekek részére is biztosítanak programokat. KSZR programok keretében 2025-ben a Kultúrházban tartott rendezvények: óv</w:t>
      </w:r>
      <w:r>
        <w:t>o</w:t>
      </w:r>
      <w:r w:rsidRPr="00DF0D93">
        <w:t>dások ismerkedése a könyvtárral, Márton-napi foglalkozás, Télapóvárás, karácsonyi kézműves foglalkozás.</w:t>
      </w:r>
    </w:p>
    <w:p w:rsidR="00317AC3" w:rsidRDefault="00317AC3" w:rsidP="004A4A1F">
      <w:pPr>
        <w:widowControl w:val="0"/>
        <w:jc w:val="both"/>
      </w:pPr>
    </w:p>
    <w:p w:rsidR="00317AC3" w:rsidRDefault="00317AC3">
      <w:pPr>
        <w:pStyle w:val="Header"/>
        <w:rPr>
          <w:bCs/>
          <w:iCs/>
        </w:rPr>
      </w:pPr>
    </w:p>
    <w:p w:rsidR="00317AC3" w:rsidRDefault="00317AC3">
      <w:pPr>
        <w:pStyle w:val="Header"/>
        <w:rPr>
          <w:rFonts w:ascii="Century Gothic" w:hAnsi="Century Gothic" w:cs="Century Gothic"/>
          <w:bCs/>
          <w:iCs/>
        </w:rPr>
      </w:pPr>
      <w:r>
        <w:rPr>
          <w:bCs/>
          <w:iCs/>
        </w:rPr>
        <w:t>Borzavár, 2026. május 4.</w:t>
      </w:r>
      <w:r>
        <w:rPr>
          <w:rFonts w:ascii="Century Gothic" w:hAnsi="Century Gothic" w:cs="Century Gothic"/>
          <w:bCs/>
          <w:iCs/>
        </w:rPr>
        <w:tab/>
      </w:r>
    </w:p>
    <w:p w:rsidR="00317AC3" w:rsidRDefault="00317AC3">
      <w:pPr>
        <w:pStyle w:val="Header"/>
        <w:rPr>
          <w:rFonts w:ascii="Century Gothic" w:hAnsi="Century Gothic" w:cs="Century Gothic"/>
          <w:bCs/>
          <w:iCs/>
        </w:rPr>
      </w:pPr>
      <w:r>
        <w:rPr>
          <w:rFonts w:ascii="Century Gothic" w:hAnsi="Century Gothic" w:cs="Century Gothic"/>
          <w:bCs/>
          <w:iCs/>
        </w:rPr>
        <w:t xml:space="preserve">                </w:t>
      </w:r>
      <w:r>
        <w:rPr>
          <w:rFonts w:ascii="Century Gothic" w:hAnsi="Century Gothic" w:cs="Century Gothic"/>
          <w:bCs/>
          <w:iCs/>
        </w:rPr>
        <w:tab/>
      </w:r>
    </w:p>
    <w:p w:rsidR="00317AC3" w:rsidRDefault="00317AC3">
      <w:pPr>
        <w:pStyle w:val="Header"/>
        <w:rPr>
          <w:bCs/>
          <w:iCs/>
        </w:rPr>
      </w:pPr>
      <w:r>
        <w:rPr>
          <w:rFonts w:ascii="Century Gothic" w:hAnsi="Century Gothic" w:cs="Century Gothic"/>
          <w:bCs/>
          <w:iCs/>
        </w:rPr>
        <w:tab/>
      </w:r>
      <w:r>
        <w:rPr>
          <w:rFonts w:ascii="Century Gothic" w:hAnsi="Century Gothic" w:cs="Century Gothic"/>
          <w:bCs/>
          <w:iCs/>
        </w:rPr>
        <w:tab/>
      </w:r>
      <w:r>
        <w:rPr>
          <w:bCs/>
          <w:iCs/>
        </w:rPr>
        <w:t xml:space="preserve">  Viziné dr. Horváth Judit</w:t>
      </w:r>
    </w:p>
    <w:p w:rsidR="00317AC3" w:rsidRDefault="00317AC3">
      <w:pPr>
        <w:pStyle w:val="Header"/>
        <w:rPr>
          <w:rFonts w:ascii="Century Gothic" w:hAnsi="Century Gothic" w:cs="Century Gothic"/>
          <w:bCs/>
          <w:iCs/>
        </w:rPr>
      </w:pPr>
      <w:r>
        <w:rPr>
          <w:bCs/>
          <w:iCs/>
        </w:rPr>
        <w:tab/>
        <w:t xml:space="preserve">                                                                                                                jegyző</w:t>
      </w:r>
    </w:p>
    <w:p w:rsidR="00317AC3" w:rsidRDefault="00317AC3">
      <w:pPr>
        <w:pStyle w:val="Standard"/>
        <w:jc w:val="center"/>
        <w:rPr>
          <w:b/>
          <w:bCs/>
          <w:sz w:val="28"/>
          <w:szCs w:val="28"/>
        </w:rPr>
      </w:pPr>
    </w:p>
    <w:p w:rsidR="00317AC3" w:rsidRDefault="00317AC3">
      <w:pPr>
        <w:pStyle w:val="Header"/>
      </w:pPr>
    </w:p>
    <w:p w:rsidR="00317AC3" w:rsidRDefault="00317AC3">
      <w:pPr>
        <w:spacing w:line="360" w:lineRule="auto"/>
        <w:jc w:val="both"/>
      </w:pPr>
    </w:p>
    <w:p w:rsidR="00317AC3" w:rsidRDefault="00317AC3" w:rsidP="00C714C5">
      <w:pPr>
        <w:spacing w:line="360" w:lineRule="auto"/>
        <w:jc w:val="right"/>
      </w:pPr>
    </w:p>
    <w:p w:rsidR="00317AC3" w:rsidRDefault="00317AC3" w:rsidP="00C714C5">
      <w:pPr>
        <w:spacing w:line="360" w:lineRule="auto"/>
        <w:jc w:val="right"/>
      </w:pPr>
    </w:p>
    <w:p w:rsidR="00317AC3" w:rsidRDefault="00317AC3" w:rsidP="00C714C5">
      <w:pPr>
        <w:spacing w:line="360" w:lineRule="auto"/>
        <w:jc w:val="right"/>
      </w:pPr>
    </w:p>
    <w:p w:rsidR="00317AC3" w:rsidRDefault="00317AC3" w:rsidP="00C714C5">
      <w:pPr>
        <w:spacing w:line="360" w:lineRule="auto"/>
        <w:jc w:val="right"/>
      </w:pPr>
    </w:p>
    <w:p w:rsidR="00317AC3" w:rsidRDefault="00317AC3" w:rsidP="00C714C5">
      <w:pPr>
        <w:spacing w:line="360" w:lineRule="auto"/>
        <w:jc w:val="right"/>
      </w:pPr>
    </w:p>
    <w:p w:rsidR="00317AC3" w:rsidRDefault="00317AC3" w:rsidP="00C714C5">
      <w:pPr>
        <w:spacing w:line="360" w:lineRule="auto"/>
        <w:jc w:val="right"/>
      </w:pPr>
    </w:p>
    <w:p w:rsidR="00317AC3" w:rsidRDefault="00317AC3" w:rsidP="00C714C5">
      <w:pPr>
        <w:spacing w:line="360" w:lineRule="auto"/>
        <w:jc w:val="right"/>
      </w:pPr>
    </w:p>
    <w:p w:rsidR="00317AC3" w:rsidRDefault="00317AC3" w:rsidP="00C714C5">
      <w:pPr>
        <w:spacing w:line="360" w:lineRule="auto"/>
        <w:jc w:val="right"/>
      </w:pPr>
    </w:p>
    <w:p w:rsidR="00317AC3" w:rsidRDefault="00317AC3" w:rsidP="00C714C5">
      <w:pPr>
        <w:spacing w:line="360" w:lineRule="auto"/>
        <w:jc w:val="right"/>
      </w:pPr>
    </w:p>
    <w:p w:rsidR="00317AC3" w:rsidRDefault="00317AC3" w:rsidP="00C714C5">
      <w:pPr>
        <w:spacing w:line="360" w:lineRule="auto"/>
        <w:jc w:val="right"/>
      </w:pPr>
    </w:p>
    <w:p w:rsidR="00317AC3" w:rsidRDefault="00317AC3" w:rsidP="00C714C5">
      <w:pPr>
        <w:spacing w:line="360" w:lineRule="auto"/>
        <w:jc w:val="right"/>
      </w:pPr>
    </w:p>
    <w:p w:rsidR="00317AC3" w:rsidRDefault="00317AC3" w:rsidP="00EE69E8">
      <w:pPr>
        <w:pStyle w:val="Standard"/>
        <w:jc w:val="both"/>
        <w:rPr>
          <w:rFonts w:cs="Times New Roman"/>
          <w:bCs/>
        </w:rPr>
      </w:pPr>
    </w:p>
    <w:p w:rsidR="00317AC3" w:rsidRDefault="00317AC3" w:rsidP="00EE69E8">
      <w:pPr>
        <w:pStyle w:val="Standard"/>
        <w:jc w:val="both"/>
        <w:rPr>
          <w:rFonts w:cs="Times New Roman"/>
          <w:bCs/>
        </w:rPr>
      </w:pPr>
    </w:p>
    <w:p w:rsidR="00317AC3" w:rsidRDefault="00317AC3" w:rsidP="00EE69E8">
      <w:pPr>
        <w:pStyle w:val="Standard"/>
        <w:jc w:val="both"/>
        <w:rPr>
          <w:rFonts w:cs="Times New Roman"/>
          <w:bCs/>
        </w:rPr>
      </w:pPr>
    </w:p>
    <w:p w:rsidR="00317AC3" w:rsidRDefault="00317AC3" w:rsidP="00EE69E8">
      <w:pPr>
        <w:pStyle w:val="Standard"/>
        <w:jc w:val="both"/>
        <w:rPr>
          <w:rFonts w:cs="Times New Roman"/>
          <w:bCs/>
        </w:rPr>
      </w:pPr>
    </w:p>
    <w:p w:rsidR="00317AC3" w:rsidRDefault="00317AC3" w:rsidP="00EE69E8">
      <w:pPr>
        <w:pStyle w:val="Standard"/>
        <w:jc w:val="both"/>
        <w:rPr>
          <w:rFonts w:cs="Times New Roman"/>
          <w:bCs/>
        </w:rPr>
      </w:pPr>
    </w:p>
    <w:p w:rsidR="00317AC3" w:rsidRDefault="00317AC3" w:rsidP="00EE69E8">
      <w:pPr>
        <w:pStyle w:val="Standard"/>
        <w:jc w:val="both"/>
        <w:rPr>
          <w:rFonts w:cs="Times New Roman"/>
          <w:bCs/>
        </w:rPr>
      </w:pPr>
    </w:p>
    <w:p w:rsidR="00317AC3" w:rsidRDefault="00317AC3" w:rsidP="00AA3BA0">
      <w:pPr>
        <w:spacing w:line="360" w:lineRule="auto"/>
        <w:jc w:val="right"/>
        <w:rPr>
          <w:b/>
          <w:bCs/>
          <w:iCs/>
        </w:rPr>
      </w:pPr>
      <w:r w:rsidRPr="00941EDD">
        <w:rPr>
          <w:b/>
          <w:bCs/>
          <w:iCs/>
        </w:rPr>
        <w:t xml:space="preserve">2. </w:t>
      </w:r>
      <w:r>
        <w:rPr>
          <w:b/>
          <w:bCs/>
          <w:iCs/>
        </w:rPr>
        <w:t xml:space="preserve"> melléklet</w:t>
      </w:r>
    </w:p>
    <w:p w:rsidR="00317AC3" w:rsidRDefault="00317AC3" w:rsidP="00AA3BA0">
      <w:pPr>
        <w:spacing w:line="360" w:lineRule="auto"/>
        <w:jc w:val="right"/>
        <w:rPr>
          <w:b/>
          <w:bCs/>
          <w:iCs/>
        </w:rPr>
      </w:pPr>
    </w:p>
    <w:p w:rsidR="00317AC3" w:rsidRDefault="00317AC3" w:rsidP="00AA3BA0">
      <w:pPr>
        <w:spacing w:line="360" w:lineRule="auto"/>
        <w:jc w:val="right"/>
        <w:rPr>
          <w:b/>
          <w:bCs/>
          <w:iCs/>
        </w:rPr>
      </w:pPr>
    </w:p>
    <w:p w:rsidR="00317AC3" w:rsidRDefault="00317AC3" w:rsidP="00AA3BA0">
      <w:pPr>
        <w:spacing w:line="360" w:lineRule="auto"/>
        <w:jc w:val="right"/>
        <w:rPr>
          <w:b/>
          <w:bCs/>
          <w:iCs/>
        </w:rPr>
      </w:pPr>
    </w:p>
    <w:p w:rsidR="00317AC3" w:rsidRPr="009F42B5" w:rsidRDefault="00317AC3" w:rsidP="009F42B5">
      <w:pPr>
        <w:spacing w:line="360" w:lineRule="auto"/>
        <w:jc w:val="right"/>
        <w:rPr>
          <w:b/>
          <w:bCs/>
          <w:iCs/>
        </w:rPr>
      </w:pPr>
      <w:r>
        <w:rPr>
          <w:noProof/>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3" o:spid="_x0000_s1027" type="#_x0000_t75" alt="zoszk_logo_KESZ" style="position:absolute;left:0;text-align:left;margin-left:136.5pt;margin-top:.9pt;width:182.6pt;height:157.5pt;z-index:251658240;visibility:visible">
            <v:imagedata r:id="rId7" o:title=""/>
            <w10:wrap type="square"/>
          </v:shape>
        </w:pict>
      </w:r>
    </w:p>
    <w:p w:rsidR="00317AC3" w:rsidRPr="009F42B5" w:rsidRDefault="00317AC3" w:rsidP="009F42B5">
      <w:pPr>
        <w:spacing w:line="360" w:lineRule="auto"/>
        <w:jc w:val="right"/>
        <w:rPr>
          <w:b/>
          <w:bCs/>
          <w:iCs/>
        </w:rPr>
      </w:pPr>
    </w:p>
    <w:p w:rsidR="00317AC3" w:rsidRPr="009F42B5" w:rsidRDefault="00317AC3" w:rsidP="009F42B5">
      <w:pPr>
        <w:spacing w:line="360" w:lineRule="auto"/>
        <w:jc w:val="right"/>
        <w:rPr>
          <w:b/>
          <w:bCs/>
          <w:iCs/>
        </w:rPr>
      </w:pPr>
    </w:p>
    <w:p w:rsidR="00317AC3" w:rsidRPr="009F42B5" w:rsidRDefault="00317AC3" w:rsidP="009F42B5">
      <w:pPr>
        <w:spacing w:line="360" w:lineRule="auto"/>
        <w:jc w:val="right"/>
        <w:rPr>
          <w:b/>
          <w:bCs/>
          <w:iCs/>
        </w:rPr>
      </w:pPr>
    </w:p>
    <w:p w:rsidR="00317AC3" w:rsidRPr="009F42B5" w:rsidRDefault="00317AC3" w:rsidP="009F42B5">
      <w:pPr>
        <w:spacing w:line="360" w:lineRule="auto"/>
        <w:jc w:val="right"/>
        <w:rPr>
          <w:b/>
          <w:bCs/>
          <w:iCs/>
        </w:rPr>
      </w:pPr>
    </w:p>
    <w:p w:rsidR="00317AC3" w:rsidRPr="009F42B5" w:rsidRDefault="00317AC3" w:rsidP="009F42B5">
      <w:pPr>
        <w:spacing w:line="360" w:lineRule="auto"/>
        <w:jc w:val="right"/>
        <w:rPr>
          <w:b/>
          <w:bCs/>
          <w:iCs/>
        </w:rPr>
      </w:pPr>
    </w:p>
    <w:p w:rsidR="00317AC3" w:rsidRPr="009F42B5" w:rsidRDefault="00317AC3" w:rsidP="009F42B5">
      <w:pPr>
        <w:spacing w:line="360" w:lineRule="auto"/>
        <w:jc w:val="right"/>
        <w:rPr>
          <w:b/>
          <w:bCs/>
          <w:iCs/>
        </w:rPr>
      </w:pPr>
    </w:p>
    <w:p w:rsidR="00317AC3" w:rsidRPr="009F42B5" w:rsidRDefault="00317AC3" w:rsidP="009F42B5">
      <w:pPr>
        <w:spacing w:line="360" w:lineRule="auto"/>
        <w:jc w:val="right"/>
        <w:rPr>
          <w:b/>
          <w:bCs/>
          <w:iCs/>
        </w:rPr>
      </w:pPr>
    </w:p>
    <w:p w:rsidR="00317AC3" w:rsidRPr="009F42B5" w:rsidRDefault="00317AC3" w:rsidP="009F42B5">
      <w:pPr>
        <w:spacing w:line="360" w:lineRule="auto"/>
        <w:jc w:val="right"/>
        <w:rPr>
          <w:b/>
          <w:bCs/>
          <w:iCs/>
        </w:rPr>
      </w:pPr>
    </w:p>
    <w:p w:rsidR="00317AC3" w:rsidRPr="009F42B5" w:rsidRDefault="00317AC3" w:rsidP="009F42B5">
      <w:pPr>
        <w:spacing w:line="360" w:lineRule="auto"/>
        <w:jc w:val="right"/>
        <w:rPr>
          <w:b/>
          <w:bCs/>
          <w:iCs/>
        </w:rPr>
      </w:pPr>
    </w:p>
    <w:p w:rsidR="00317AC3" w:rsidRPr="009F42B5" w:rsidRDefault="00317AC3" w:rsidP="009F42B5">
      <w:pPr>
        <w:spacing w:line="360" w:lineRule="auto"/>
        <w:jc w:val="center"/>
        <w:rPr>
          <w:b/>
          <w:bCs/>
          <w:iCs/>
        </w:rPr>
      </w:pPr>
      <w:r w:rsidRPr="009F42B5">
        <w:rPr>
          <w:b/>
          <w:bCs/>
          <w:iCs/>
        </w:rPr>
        <w:t>Beszámoló a</w:t>
      </w:r>
    </w:p>
    <w:p w:rsidR="00317AC3" w:rsidRPr="009F42B5" w:rsidRDefault="00317AC3" w:rsidP="009F42B5">
      <w:pPr>
        <w:spacing w:line="360" w:lineRule="auto"/>
        <w:jc w:val="center"/>
        <w:rPr>
          <w:b/>
          <w:bCs/>
          <w:iCs/>
        </w:rPr>
      </w:pPr>
      <w:r w:rsidRPr="009F42B5">
        <w:rPr>
          <w:b/>
          <w:bCs/>
          <w:iCs/>
        </w:rPr>
        <w:t>Zirci Önkormányzati Szolgáltató Központ</w:t>
      </w:r>
    </w:p>
    <w:p w:rsidR="00317AC3" w:rsidRPr="009F42B5" w:rsidRDefault="00317AC3" w:rsidP="009F42B5">
      <w:pPr>
        <w:spacing w:line="360" w:lineRule="auto"/>
        <w:jc w:val="center"/>
        <w:rPr>
          <w:b/>
          <w:bCs/>
          <w:iCs/>
        </w:rPr>
      </w:pPr>
      <w:r w:rsidRPr="009F42B5">
        <w:rPr>
          <w:b/>
          <w:bCs/>
          <w:iCs/>
        </w:rPr>
        <w:t>Család- és Gyermekjóléti Szolgálat</w:t>
      </w:r>
    </w:p>
    <w:p w:rsidR="00317AC3" w:rsidRPr="009F42B5" w:rsidRDefault="00317AC3" w:rsidP="009F42B5">
      <w:pPr>
        <w:spacing w:line="360" w:lineRule="auto"/>
        <w:jc w:val="center"/>
        <w:rPr>
          <w:b/>
          <w:bCs/>
          <w:iCs/>
        </w:rPr>
      </w:pPr>
      <w:r w:rsidRPr="009F42B5">
        <w:rPr>
          <w:b/>
          <w:bCs/>
          <w:iCs/>
        </w:rPr>
        <w:t>2025. évi működéséről</w:t>
      </w:r>
    </w:p>
    <w:p w:rsidR="00317AC3" w:rsidRPr="009F42B5" w:rsidRDefault="00317AC3" w:rsidP="009F42B5">
      <w:pPr>
        <w:spacing w:line="360" w:lineRule="auto"/>
        <w:jc w:val="center"/>
        <w:rPr>
          <w:b/>
          <w:bCs/>
          <w:iCs/>
        </w:rPr>
      </w:pPr>
    </w:p>
    <w:p w:rsidR="00317AC3" w:rsidRPr="009F42B5" w:rsidRDefault="00317AC3" w:rsidP="009F42B5">
      <w:pPr>
        <w:spacing w:line="360" w:lineRule="auto"/>
        <w:jc w:val="right"/>
        <w:rPr>
          <w:b/>
          <w:bCs/>
          <w:iCs/>
        </w:rPr>
      </w:pPr>
    </w:p>
    <w:p w:rsidR="00317AC3" w:rsidRPr="009F42B5" w:rsidRDefault="00317AC3" w:rsidP="009F42B5">
      <w:pPr>
        <w:spacing w:line="360" w:lineRule="auto"/>
        <w:jc w:val="right"/>
        <w:rPr>
          <w:b/>
          <w:bCs/>
          <w:iCs/>
        </w:rPr>
      </w:pPr>
    </w:p>
    <w:p w:rsidR="00317AC3" w:rsidRPr="009F42B5" w:rsidRDefault="00317AC3" w:rsidP="009F42B5">
      <w:pPr>
        <w:spacing w:line="360" w:lineRule="auto"/>
        <w:jc w:val="right"/>
        <w:rPr>
          <w:b/>
          <w:bCs/>
          <w:iCs/>
        </w:rPr>
      </w:pPr>
    </w:p>
    <w:p w:rsidR="00317AC3" w:rsidRPr="009F42B5" w:rsidRDefault="00317AC3" w:rsidP="009F42B5">
      <w:pPr>
        <w:spacing w:line="360" w:lineRule="auto"/>
        <w:jc w:val="right"/>
        <w:rPr>
          <w:b/>
          <w:bCs/>
          <w:iCs/>
        </w:rPr>
      </w:pPr>
    </w:p>
    <w:p w:rsidR="00317AC3" w:rsidRPr="009F42B5" w:rsidRDefault="00317AC3" w:rsidP="009F42B5">
      <w:pPr>
        <w:spacing w:line="360" w:lineRule="auto"/>
        <w:jc w:val="right"/>
        <w:rPr>
          <w:b/>
          <w:bCs/>
          <w:iCs/>
        </w:rPr>
      </w:pPr>
    </w:p>
    <w:p w:rsidR="00317AC3" w:rsidRPr="009F42B5" w:rsidRDefault="00317AC3" w:rsidP="009F42B5">
      <w:pPr>
        <w:spacing w:line="360" w:lineRule="auto"/>
        <w:jc w:val="right"/>
        <w:rPr>
          <w:b/>
          <w:bCs/>
          <w:iCs/>
        </w:rPr>
      </w:pPr>
    </w:p>
    <w:p w:rsidR="00317AC3" w:rsidRPr="009F42B5" w:rsidRDefault="00317AC3" w:rsidP="009F42B5">
      <w:pPr>
        <w:spacing w:line="360" w:lineRule="auto"/>
        <w:jc w:val="right"/>
        <w:rPr>
          <w:b/>
          <w:bCs/>
          <w:iCs/>
        </w:rPr>
      </w:pPr>
    </w:p>
    <w:p w:rsidR="00317AC3" w:rsidRDefault="00317AC3" w:rsidP="009F42B5">
      <w:pPr>
        <w:spacing w:line="360" w:lineRule="auto"/>
        <w:jc w:val="right"/>
        <w:rPr>
          <w:b/>
          <w:bCs/>
          <w:iCs/>
        </w:rPr>
      </w:pPr>
    </w:p>
    <w:p w:rsidR="00317AC3" w:rsidRPr="009F42B5" w:rsidRDefault="00317AC3" w:rsidP="009F42B5">
      <w:pPr>
        <w:spacing w:line="360" w:lineRule="auto"/>
        <w:jc w:val="right"/>
        <w:rPr>
          <w:b/>
          <w:bCs/>
          <w:iCs/>
        </w:rPr>
      </w:pPr>
    </w:p>
    <w:p w:rsidR="00317AC3" w:rsidRPr="009F42B5" w:rsidRDefault="00317AC3" w:rsidP="009F42B5">
      <w:pPr>
        <w:jc w:val="both"/>
        <w:rPr>
          <w:b/>
          <w:bCs/>
          <w:iCs/>
        </w:rPr>
      </w:pPr>
      <w:r w:rsidRPr="009F42B5">
        <w:rPr>
          <w:b/>
          <w:bCs/>
          <w:iCs/>
        </w:rPr>
        <w:tab/>
      </w:r>
      <w:r w:rsidRPr="009F42B5">
        <w:rPr>
          <w:b/>
          <w:bCs/>
          <w:iCs/>
        </w:rPr>
        <w:tab/>
      </w:r>
      <w:r w:rsidRPr="009F42B5">
        <w:rPr>
          <w:b/>
          <w:bCs/>
          <w:iCs/>
        </w:rPr>
        <w:tab/>
      </w:r>
      <w:r w:rsidRPr="009F42B5">
        <w:rPr>
          <w:b/>
          <w:bCs/>
          <w:iCs/>
        </w:rPr>
        <w:tab/>
      </w:r>
      <w:r w:rsidRPr="009F42B5">
        <w:rPr>
          <w:b/>
          <w:bCs/>
          <w:iCs/>
        </w:rPr>
        <w:tab/>
      </w:r>
      <w:r w:rsidRPr="009F42B5">
        <w:rPr>
          <w:b/>
          <w:bCs/>
          <w:iCs/>
        </w:rPr>
        <w:tab/>
      </w:r>
      <w:r w:rsidRPr="009F42B5">
        <w:rPr>
          <w:b/>
          <w:bCs/>
          <w:iCs/>
        </w:rPr>
        <w:tab/>
      </w:r>
      <w:r w:rsidRPr="009F42B5">
        <w:rPr>
          <w:b/>
          <w:bCs/>
          <w:iCs/>
        </w:rPr>
        <w:tab/>
        <w:t xml:space="preserve">Készítette: </w:t>
      </w:r>
    </w:p>
    <w:p w:rsidR="00317AC3" w:rsidRPr="009F42B5" w:rsidRDefault="00317AC3" w:rsidP="009F42B5">
      <w:pPr>
        <w:ind w:left="6372" w:firstLine="708"/>
        <w:jc w:val="both"/>
        <w:rPr>
          <w:b/>
          <w:bCs/>
          <w:iCs/>
        </w:rPr>
      </w:pPr>
      <w:r w:rsidRPr="009F42B5">
        <w:rPr>
          <w:b/>
          <w:bCs/>
          <w:iCs/>
        </w:rPr>
        <w:t>Koós Kata</w:t>
      </w:r>
    </w:p>
    <w:p w:rsidR="00317AC3" w:rsidRPr="009F42B5" w:rsidRDefault="00317AC3" w:rsidP="009F42B5">
      <w:pPr>
        <w:jc w:val="both"/>
        <w:rPr>
          <w:b/>
          <w:bCs/>
          <w:iCs/>
        </w:rPr>
      </w:pPr>
      <w:r w:rsidRPr="009F42B5">
        <w:rPr>
          <w:b/>
          <w:bCs/>
          <w:iCs/>
        </w:rPr>
        <w:tab/>
      </w:r>
      <w:r w:rsidRPr="009F42B5">
        <w:rPr>
          <w:b/>
          <w:bCs/>
          <w:iCs/>
        </w:rPr>
        <w:tab/>
      </w:r>
      <w:r w:rsidRPr="009F42B5">
        <w:rPr>
          <w:b/>
          <w:bCs/>
          <w:iCs/>
        </w:rPr>
        <w:tab/>
      </w:r>
      <w:r w:rsidRPr="009F42B5">
        <w:rPr>
          <w:b/>
          <w:bCs/>
          <w:iCs/>
        </w:rPr>
        <w:tab/>
      </w:r>
      <w:r w:rsidRPr="009F42B5">
        <w:rPr>
          <w:b/>
          <w:bCs/>
          <w:iCs/>
        </w:rPr>
        <w:tab/>
      </w:r>
      <w:r w:rsidRPr="009F42B5">
        <w:rPr>
          <w:b/>
          <w:bCs/>
          <w:iCs/>
        </w:rPr>
        <w:tab/>
      </w:r>
      <w:r w:rsidRPr="009F42B5">
        <w:rPr>
          <w:b/>
          <w:bCs/>
          <w:iCs/>
        </w:rPr>
        <w:tab/>
      </w:r>
      <w:r w:rsidRPr="009F42B5">
        <w:rPr>
          <w:b/>
          <w:bCs/>
          <w:iCs/>
        </w:rPr>
        <w:tab/>
      </w:r>
      <w:r w:rsidRPr="009F42B5">
        <w:rPr>
          <w:b/>
          <w:bCs/>
          <w:iCs/>
        </w:rPr>
        <w:tab/>
        <w:t xml:space="preserve">       Intézményvezető</w:t>
      </w:r>
    </w:p>
    <w:p w:rsidR="00317AC3" w:rsidRPr="009F42B5" w:rsidRDefault="00317AC3" w:rsidP="009F42B5">
      <w:pPr>
        <w:spacing w:line="360" w:lineRule="auto"/>
        <w:jc w:val="both"/>
        <w:rPr>
          <w:b/>
          <w:bCs/>
          <w:iCs/>
        </w:rPr>
      </w:pPr>
    </w:p>
    <w:p w:rsidR="00317AC3" w:rsidRDefault="00317AC3" w:rsidP="009F42B5">
      <w:pPr>
        <w:spacing w:line="360" w:lineRule="auto"/>
        <w:jc w:val="both"/>
        <w:rPr>
          <w:b/>
          <w:bCs/>
          <w:iCs/>
        </w:rPr>
      </w:pPr>
    </w:p>
    <w:p w:rsidR="00317AC3" w:rsidRPr="009F42B5" w:rsidRDefault="00317AC3" w:rsidP="009F42B5">
      <w:pPr>
        <w:spacing w:line="360" w:lineRule="auto"/>
        <w:jc w:val="both"/>
        <w:rPr>
          <w:b/>
          <w:bCs/>
          <w:iCs/>
        </w:rPr>
      </w:pPr>
    </w:p>
    <w:p w:rsidR="00317AC3" w:rsidRPr="009F42B5" w:rsidRDefault="00317AC3" w:rsidP="009F42B5">
      <w:pPr>
        <w:spacing w:line="360" w:lineRule="auto"/>
        <w:jc w:val="both"/>
        <w:rPr>
          <w:iCs/>
        </w:rPr>
      </w:pPr>
      <w:r w:rsidRPr="009F42B5">
        <w:rPr>
          <w:iCs/>
        </w:rPr>
        <w:t>Zirc, 2026. április 30.</w:t>
      </w:r>
    </w:p>
    <w:p w:rsidR="00317AC3" w:rsidRPr="009F42B5" w:rsidRDefault="00317AC3" w:rsidP="009F42B5">
      <w:pPr>
        <w:spacing w:line="360" w:lineRule="auto"/>
        <w:jc w:val="both"/>
        <w:rPr>
          <w:b/>
          <w:bCs/>
          <w:iCs/>
        </w:rPr>
      </w:pPr>
    </w:p>
    <w:p w:rsidR="00317AC3" w:rsidRPr="009F42B5" w:rsidRDefault="00317AC3" w:rsidP="009F42B5">
      <w:pPr>
        <w:spacing w:line="360" w:lineRule="auto"/>
        <w:jc w:val="right"/>
        <w:rPr>
          <w:b/>
          <w:bCs/>
          <w:iCs/>
        </w:rPr>
      </w:pPr>
    </w:p>
    <w:p w:rsidR="00317AC3" w:rsidRPr="009F42B5" w:rsidRDefault="00317AC3" w:rsidP="009F42B5">
      <w:pPr>
        <w:jc w:val="both"/>
        <w:rPr>
          <w:iCs/>
        </w:rPr>
      </w:pPr>
      <w:r w:rsidRPr="009F42B5">
        <w:rPr>
          <w:iCs/>
        </w:rPr>
        <w:t xml:space="preserve">A Család- és Gyermekjóléti Szolgálat (a továbbiakban: Szolgálat) a gyermekek védelméről és a gyámügyi igazgatásról szóló 1997. évi XXXI. törvény (a továbbiakban: Gyvt.), valamint a szociális igazgatásról és a szociális ellátásokról szóló 1993. évi III. törvény alapján végzi tevékenységét. Szakmai elvárásokat a megújult Protokoll, valamint a Dokumentációs vonalvezető, illetve Szakmai ajánlás mellett végeztük. </w:t>
      </w:r>
    </w:p>
    <w:p w:rsidR="00317AC3" w:rsidRPr="009F42B5" w:rsidRDefault="00317AC3" w:rsidP="009F42B5">
      <w:pPr>
        <w:jc w:val="both"/>
        <w:rPr>
          <w:iCs/>
        </w:rPr>
      </w:pPr>
    </w:p>
    <w:p w:rsidR="00317AC3" w:rsidRPr="009F42B5" w:rsidRDefault="00317AC3" w:rsidP="009F42B5">
      <w:pPr>
        <w:jc w:val="both"/>
        <w:rPr>
          <w:iCs/>
        </w:rPr>
      </w:pPr>
      <w:r w:rsidRPr="009F42B5">
        <w:rPr>
          <w:iCs/>
        </w:rPr>
        <w:t>A 2017. január 1-jén a Zirci Járás Szociális Szolgáltató Központból kivált a család- és gyermekjóléti szolgálat, valamint a család- és gyermekjóléti központ, így az általános iskolában és a szakképző iskolában működő konyhákkal együtt létrejött a Zirci Önkormányzati Szolgáltató Központ. A feladatellátás nem változott meg.</w:t>
      </w:r>
    </w:p>
    <w:p w:rsidR="00317AC3" w:rsidRPr="009F42B5" w:rsidRDefault="00317AC3" w:rsidP="009F42B5">
      <w:pPr>
        <w:jc w:val="both"/>
        <w:rPr>
          <w:iCs/>
        </w:rPr>
      </w:pPr>
    </w:p>
    <w:p w:rsidR="00317AC3" w:rsidRPr="009F42B5" w:rsidRDefault="00317AC3" w:rsidP="009F42B5">
      <w:pPr>
        <w:jc w:val="both"/>
        <w:rPr>
          <w:iCs/>
        </w:rPr>
      </w:pPr>
      <w:r w:rsidRPr="009F42B5">
        <w:rPr>
          <w:iCs/>
        </w:rPr>
        <w:t>A Zirci Járás területén továbbra is három intézmény látja el a szolgálat feladatait, 4 családsegítővel. Csetény és Szápár településeken Nagy-Boros Tünde, akit a két település önállóan alkalmaz. A Közjóléti Alapítvány a Vidéki Családokért (KAVICS) Család- és Gyermekjóléti Szolgálata, Mikusné Simon Erika családsegítővel Dudar, Nagyesztergár, Bakonyoszlop, Bakonyszentkirály és Csesznek településeken, Vargáné Nagy Katalin családsegítővel Bakonybél, Pénzesgyőr, Olaszfalu, Porva és Bakonynána településeken látja el a szolgálat feladatit. A Zirci Önkormányzati Szolgáltató Központ Család- és Gyermekjóléti Szolgálata Zirc, Borzavár, és Lókút településeken látja el a feladatokat Hoffmann Zsuzsanna családsegítővel, aki tavaly év elején tért vissza GYES-ről. A számok is jól mutatják, hogy a szakmai végzettség, tapasztalat nagyon sokat számít ebben a szakmában is. Bár Zsuzsanna helyettesítését sikerült93 megoldani, a szakmai munka színvonala alacsonyabb volt.</w:t>
      </w:r>
    </w:p>
    <w:p w:rsidR="00317AC3" w:rsidRPr="009F42B5" w:rsidRDefault="00317AC3" w:rsidP="009F42B5">
      <w:pPr>
        <w:jc w:val="both"/>
        <w:rPr>
          <w:i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70"/>
        <w:gridCol w:w="2480"/>
        <w:gridCol w:w="2445"/>
        <w:gridCol w:w="2805"/>
      </w:tblGrid>
      <w:tr w:rsidR="00317AC3" w:rsidRPr="009F42B5" w:rsidTr="00BE033F">
        <w:trPr>
          <w:jc w:val="center"/>
        </w:trPr>
        <w:tc>
          <w:tcPr>
            <w:tcW w:w="1970" w:type="dxa"/>
          </w:tcPr>
          <w:p w:rsidR="00317AC3" w:rsidRPr="00BE033F" w:rsidRDefault="00317AC3" w:rsidP="00BE033F">
            <w:pPr>
              <w:jc w:val="center"/>
              <w:rPr>
                <w:iCs/>
                <w:sz w:val="22"/>
                <w:szCs w:val="22"/>
              </w:rPr>
            </w:pPr>
          </w:p>
        </w:tc>
        <w:tc>
          <w:tcPr>
            <w:tcW w:w="2480" w:type="dxa"/>
          </w:tcPr>
          <w:p w:rsidR="00317AC3" w:rsidRPr="00BE033F" w:rsidRDefault="00317AC3" w:rsidP="00BE033F">
            <w:pPr>
              <w:jc w:val="center"/>
              <w:rPr>
                <w:iCs/>
                <w:sz w:val="22"/>
                <w:szCs w:val="22"/>
              </w:rPr>
            </w:pPr>
            <w:r w:rsidRPr="00BE033F">
              <w:rPr>
                <w:iCs/>
                <w:sz w:val="22"/>
                <w:szCs w:val="22"/>
              </w:rPr>
              <w:t>Teljes lakosság</w:t>
            </w:r>
          </w:p>
          <w:p w:rsidR="00317AC3" w:rsidRPr="00BE033F" w:rsidRDefault="00317AC3" w:rsidP="00BE033F">
            <w:pPr>
              <w:jc w:val="center"/>
              <w:rPr>
                <w:iCs/>
                <w:sz w:val="22"/>
                <w:szCs w:val="22"/>
              </w:rPr>
            </w:pPr>
            <w:r w:rsidRPr="00BE033F">
              <w:rPr>
                <w:iCs/>
                <w:sz w:val="22"/>
                <w:szCs w:val="22"/>
              </w:rPr>
              <w:t>2025.01.01.</w:t>
            </w:r>
          </w:p>
        </w:tc>
        <w:tc>
          <w:tcPr>
            <w:tcW w:w="2445" w:type="dxa"/>
          </w:tcPr>
          <w:p w:rsidR="00317AC3" w:rsidRPr="00BE033F" w:rsidRDefault="00317AC3" w:rsidP="00BE033F">
            <w:pPr>
              <w:jc w:val="center"/>
              <w:rPr>
                <w:iCs/>
                <w:sz w:val="22"/>
                <w:szCs w:val="22"/>
              </w:rPr>
            </w:pPr>
            <w:r w:rsidRPr="00BE033F">
              <w:rPr>
                <w:iCs/>
                <w:sz w:val="22"/>
                <w:szCs w:val="22"/>
              </w:rPr>
              <w:t>Felnőtt lakosság</w:t>
            </w:r>
          </w:p>
          <w:p w:rsidR="00317AC3" w:rsidRPr="00BE033F" w:rsidRDefault="00317AC3" w:rsidP="00BE033F">
            <w:pPr>
              <w:jc w:val="center"/>
              <w:rPr>
                <w:iCs/>
                <w:sz w:val="22"/>
                <w:szCs w:val="22"/>
              </w:rPr>
            </w:pPr>
            <w:r w:rsidRPr="00BE033F">
              <w:rPr>
                <w:iCs/>
                <w:sz w:val="22"/>
                <w:szCs w:val="22"/>
              </w:rPr>
              <w:t>2025.01.01.</w:t>
            </w:r>
          </w:p>
        </w:tc>
        <w:tc>
          <w:tcPr>
            <w:tcW w:w="2805" w:type="dxa"/>
          </w:tcPr>
          <w:p w:rsidR="00317AC3" w:rsidRPr="00BE033F" w:rsidRDefault="00317AC3" w:rsidP="00BE033F">
            <w:pPr>
              <w:jc w:val="center"/>
              <w:rPr>
                <w:iCs/>
                <w:sz w:val="22"/>
                <w:szCs w:val="22"/>
              </w:rPr>
            </w:pPr>
            <w:r w:rsidRPr="00BE033F">
              <w:rPr>
                <w:iCs/>
                <w:sz w:val="22"/>
                <w:szCs w:val="22"/>
              </w:rPr>
              <w:t>Gyermekek száma</w:t>
            </w:r>
          </w:p>
          <w:p w:rsidR="00317AC3" w:rsidRPr="00BE033F" w:rsidRDefault="00317AC3" w:rsidP="00BE033F">
            <w:pPr>
              <w:jc w:val="center"/>
              <w:rPr>
                <w:iCs/>
                <w:sz w:val="22"/>
                <w:szCs w:val="22"/>
              </w:rPr>
            </w:pPr>
            <w:r w:rsidRPr="00BE033F">
              <w:rPr>
                <w:iCs/>
                <w:sz w:val="22"/>
                <w:szCs w:val="22"/>
              </w:rPr>
              <w:t>2025.01.01.</w:t>
            </w:r>
          </w:p>
        </w:tc>
      </w:tr>
      <w:tr w:rsidR="00317AC3" w:rsidRPr="009F42B5" w:rsidTr="00BE033F">
        <w:trPr>
          <w:jc w:val="center"/>
        </w:trPr>
        <w:tc>
          <w:tcPr>
            <w:tcW w:w="1970" w:type="dxa"/>
          </w:tcPr>
          <w:p w:rsidR="00317AC3" w:rsidRPr="00BE033F" w:rsidRDefault="00317AC3" w:rsidP="00BE033F">
            <w:pPr>
              <w:jc w:val="center"/>
              <w:rPr>
                <w:iCs/>
                <w:sz w:val="22"/>
                <w:szCs w:val="22"/>
              </w:rPr>
            </w:pPr>
            <w:r w:rsidRPr="00BE033F">
              <w:rPr>
                <w:iCs/>
                <w:sz w:val="22"/>
                <w:szCs w:val="22"/>
              </w:rPr>
              <w:t>Zirc</w:t>
            </w:r>
          </w:p>
        </w:tc>
        <w:tc>
          <w:tcPr>
            <w:tcW w:w="2480" w:type="dxa"/>
          </w:tcPr>
          <w:p w:rsidR="00317AC3" w:rsidRPr="00BE033F" w:rsidRDefault="00317AC3" w:rsidP="00BE033F">
            <w:pPr>
              <w:jc w:val="center"/>
              <w:rPr>
                <w:iCs/>
                <w:sz w:val="22"/>
                <w:szCs w:val="22"/>
              </w:rPr>
            </w:pPr>
            <w:r w:rsidRPr="00BE033F">
              <w:rPr>
                <w:iCs/>
                <w:sz w:val="22"/>
                <w:szCs w:val="22"/>
              </w:rPr>
              <w:t>6393</w:t>
            </w:r>
          </w:p>
        </w:tc>
        <w:tc>
          <w:tcPr>
            <w:tcW w:w="2445" w:type="dxa"/>
          </w:tcPr>
          <w:p w:rsidR="00317AC3" w:rsidRPr="00BE033F" w:rsidRDefault="00317AC3" w:rsidP="00BE033F">
            <w:pPr>
              <w:jc w:val="center"/>
              <w:rPr>
                <w:iCs/>
                <w:sz w:val="22"/>
                <w:szCs w:val="22"/>
              </w:rPr>
            </w:pPr>
            <w:r w:rsidRPr="00BE033F">
              <w:rPr>
                <w:iCs/>
                <w:sz w:val="22"/>
                <w:szCs w:val="22"/>
              </w:rPr>
              <w:t>5572</w:t>
            </w:r>
          </w:p>
        </w:tc>
        <w:tc>
          <w:tcPr>
            <w:tcW w:w="2805" w:type="dxa"/>
          </w:tcPr>
          <w:p w:rsidR="00317AC3" w:rsidRPr="00BE033F" w:rsidRDefault="00317AC3" w:rsidP="00BE033F">
            <w:pPr>
              <w:jc w:val="center"/>
              <w:rPr>
                <w:iCs/>
                <w:sz w:val="22"/>
                <w:szCs w:val="22"/>
              </w:rPr>
            </w:pPr>
            <w:r w:rsidRPr="00BE033F">
              <w:rPr>
                <w:iCs/>
                <w:sz w:val="22"/>
                <w:szCs w:val="22"/>
              </w:rPr>
              <w:t>821</w:t>
            </w:r>
          </w:p>
        </w:tc>
      </w:tr>
      <w:tr w:rsidR="00317AC3" w:rsidRPr="009F42B5" w:rsidTr="00BE033F">
        <w:trPr>
          <w:jc w:val="center"/>
        </w:trPr>
        <w:tc>
          <w:tcPr>
            <w:tcW w:w="1970" w:type="dxa"/>
          </w:tcPr>
          <w:p w:rsidR="00317AC3" w:rsidRPr="00BE033F" w:rsidRDefault="00317AC3" w:rsidP="00BE033F">
            <w:pPr>
              <w:jc w:val="center"/>
              <w:rPr>
                <w:iCs/>
                <w:sz w:val="22"/>
                <w:szCs w:val="22"/>
              </w:rPr>
            </w:pPr>
            <w:r w:rsidRPr="00BE033F">
              <w:rPr>
                <w:iCs/>
                <w:sz w:val="22"/>
                <w:szCs w:val="22"/>
              </w:rPr>
              <w:t>Lókút</w:t>
            </w:r>
          </w:p>
        </w:tc>
        <w:tc>
          <w:tcPr>
            <w:tcW w:w="2480" w:type="dxa"/>
          </w:tcPr>
          <w:p w:rsidR="00317AC3" w:rsidRPr="00BE033F" w:rsidRDefault="00317AC3" w:rsidP="00BE033F">
            <w:pPr>
              <w:jc w:val="center"/>
              <w:rPr>
                <w:iCs/>
                <w:sz w:val="22"/>
                <w:szCs w:val="22"/>
              </w:rPr>
            </w:pPr>
            <w:r w:rsidRPr="00BE033F">
              <w:rPr>
                <w:iCs/>
                <w:sz w:val="22"/>
                <w:szCs w:val="22"/>
              </w:rPr>
              <w:t>491</w:t>
            </w:r>
          </w:p>
        </w:tc>
        <w:tc>
          <w:tcPr>
            <w:tcW w:w="2445" w:type="dxa"/>
          </w:tcPr>
          <w:p w:rsidR="00317AC3" w:rsidRPr="00BE033F" w:rsidRDefault="00317AC3" w:rsidP="00BE033F">
            <w:pPr>
              <w:jc w:val="center"/>
              <w:rPr>
                <w:iCs/>
                <w:sz w:val="22"/>
                <w:szCs w:val="22"/>
              </w:rPr>
            </w:pPr>
            <w:r w:rsidRPr="00BE033F">
              <w:rPr>
                <w:iCs/>
                <w:sz w:val="22"/>
                <w:szCs w:val="22"/>
              </w:rPr>
              <w:t>413</w:t>
            </w:r>
          </w:p>
        </w:tc>
        <w:tc>
          <w:tcPr>
            <w:tcW w:w="2805" w:type="dxa"/>
          </w:tcPr>
          <w:p w:rsidR="00317AC3" w:rsidRPr="00BE033F" w:rsidRDefault="00317AC3" w:rsidP="00BE033F">
            <w:pPr>
              <w:jc w:val="center"/>
              <w:rPr>
                <w:iCs/>
                <w:sz w:val="22"/>
                <w:szCs w:val="22"/>
              </w:rPr>
            </w:pPr>
            <w:r w:rsidRPr="00BE033F">
              <w:rPr>
                <w:iCs/>
                <w:sz w:val="22"/>
                <w:szCs w:val="22"/>
              </w:rPr>
              <w:t>78</w:t>
            </w:r>
          </w:p>
        </w:tc>
      </w:tr>
      <w:tr w:rsidR="00317AC3" w:rsidRPr="009F42B5" w:rsidTr="00BE033F">
        <w:trPr>
          <w:jc w:val="center"/>
        </w:trPr>
        <w:tc>
          <w:tcPr>
            <w:tcW w:w="1970" w:type="dxa"/>
          </w:tcPr>
          <w:p w:rsidR="00317AC3" w:rsidRPr="00BE033F" w:rsidRDefault="00317AC3" w:rsidP="00BE033F">
            <w:pPr>
              <w:jc w:val="center"/>
              <w:rPr>
                <w:iCs/>
                <w:sz w:val="22"/>
                <w:szCs w:val="22"/>
              </w:rPr>
            </w:pPr>
            <w:r w:rsidRPr="00BE033F">
              <w:rPr>
                <w:iCs/>
                <w:sz w:val="22"/>
                <w:szCs w:val="22"/>
              </w:rPr>
              <w:t>Borzavár</w:t>
            </w:r>
          </w:p>
        </w:tc>
        <w:tc>
          <w:tcPr>
            <w:tcW w:w="2480" w:type="dxa"/>
          </w:tcPr>
          <w:p w:rsidR="00317AC3" w:rsidRPr="00BE033F" w:rsidRDefault="00317AC3" w:rsidP="00BE033F">
            <w:pPr>
              <w:jc w:val="center"/>
              <w:rPr>
                <w:iCs/>
                <w:sz w:val="22"/>
                <w:szCs w:val="22"/>
              </w:rPr>
            </w:pPr>
            <w:r w:rsidRPr="00BE033F">
              <w:rPr>
                <w:iCs/>
                <w:sz w:val="22"/>
                <w:szCs w:val="22"/>
              </w:rPr>
              <w:t>760</w:t>
            </w:r>
          </w:p>
        </w:tc>
        <w:tc>
          <w:tcPr>
            <w:tcW w:w="2445" w:type="dxa"/>
          </w:tcPr>
          <w:p w:rsidR="00317AC3" w:rsidRPr="00BE033F" w:rsidRDefault="00317AC3" w:rsidP="00BE033F">
            <w:pPr>
              <w:jc w:val="center"/>
              <w:rPr>
                <w:iCs/>
                <w:sz w:val="22"/>
                <w:szCs w:val="22"/>
              </w:rPr>
            </w:pPr>
            <w:r w:rsidRPr="00BE033F">
              <w:rPr>
                <w:iCs/>
                <w:sz w:val="22"/>
                <w:szCs w:val="22"/>
              </w:rPr>
              <w:t>650</w:t>
            </w:r>
          </w:p>
        </w:tc>
        <w:tc>
          <w:tcPr>
            <w:tcW w:w="2805" w:type="dxa"/>
          </w:tcPr>
          <w:p w:rsidR="00317AC3" w:rsidRPr="00BE033F" w:rsidRDefault="00317AC3" w:rsidP="00BE033F">
            <w:pPr>
              <w:jc w:val="center"/>
              <w:rPr>
                <w:iCs/>
                <w:sz w:val="22"/>
                <w:szCs w:val="22"/>
              </w:rPr>
            </w:pPr>
            <w:r w:rsidRPr="00BE033F">
              <w:rPr>
                <w:iCs/>
                <w:sz w:val="22"/>
                <w:szCs w:val="22"/>
              </w:rPr>
              <w:t>110</w:t>
            </w:r>
          </w:p>
        </w:tc>
      </w:tr>
    </w:tbl>
    <w:p w:rsidR="00317AC3" w:rsidRPr="009F42B5" w:rsidRDefault="00317AC3" w:rsidP="009F42B5">
      <w:pPr>
        <w:jc w:val="both"/>
        <w:rPr>
          <w:iCs/>
        </w:rPr>
      </w:pPr>
    </w:p>
    <w:p w:rsidR="00317AC3" w:rsidRPr="009F42B5" w:rsidRDefault="00317AC3" w:rsidP="009F42B5">
      <w:pPr>
        <w:jc w:val="both"/>
        <w:rPr>
          <w:iCs/>
        </w:rPr>
      </w:pPr>
      <w:r w:rsidRPr="009F42B5">
        <w:rPr>
          <w:iCs/>
        </w:rPr>
        <w:t>A 2025-ös év forgalmi adatai az alábbiak szerint alakultak:</w:t>
      </w:r>
    </w:p>
    <w:tbl>
      <w:tblPr>
        <w:tblW w:w="9630" w:type="dxa"/>
        <w:tblLayout w:type="fixed"/>
        <w:tblCellMar>
          <w:left w:w="10" w:type="dxa"/>
          <w:right w:w="10" w:type="dxa"/>
        </w:tblCellMar>
        <w:tblLook w:val="00A0"/>
      </w:tblPr>
      <w:tblGrid>
        <w:gridCol w:w="4903"/>
        <w:gridCol w:w="1724"/>
        <w:gridCol w:w="1514"/>
        <w:gridCol w:w="1489"/>
      </w:tblGrid>
      <w:tr w:rsidR="00317AC3" w:rsidRPr="009F42B5">
        <w:tc>
          <w:tcPr>
            <w:tcW w:w="4907"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both"/>
              <w:rPr>
                <w:iCs/>
              </w:rPr>
            </w:pPr>
          </w:p>
        </w:tc>
        <w:tc>
          <w:tcPr>
            <w:tcW w:w="1725"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center"/>
              <w:rPr>
                <w:iCs/>
              </w:rPr>
            </w:pPr>
            <w:r w:rsidRPr="009F42B5">
              <w:rPr>
                <w:iCs/>
              </w:rPr>
              <w:t>Zirc</w:t>
            </w:r>
          </w:p>
        </w:tc>
        <w:tc>
          <w:tcPr>
            <w:tcW w:w="1515"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center"/>
              <w:rPr>
                <w:iCs/>
              </w:rPr>
            </w:pPr>
            <w:r w:rsidRPr="009F42B5">
              <w:rPr>
                <w:iCs/>
              </w:rPr>
              <w:t>Lókút</w:t>
            </w:r>
          </w:p>
        </w:tc>
        <w:tc>
          <w:tcPr>
            <w:tcW w:w="149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17AC3" w:rsidRPr="009F42B5" w:rsidRDefault="00317AC3" w:rsidP="009F42B5">
            <w:pPr>
              <w:jc w:val="center"/>
              <w:rPr>
                <w:iCs/>
              </w:rPr>
            </w:pPr>
            <w:r w:rsidRPr="009F42B5">
              <w:rPr>
                <w:iCs/>
              </w:rPr>
              <w:t>Borzavár</w:t>
            </w:r>
          </w:p>
        </w:tc>
      </w:tr>
      <w:tr w:rsidR="00317AC3" w:rsidRPr="009F42B5">
        <w:tc>
          <w:tcPr>
            <w:tcW w:w="4907"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both"/>
              <w:rPr>
                <w:iCs/>
              </w:rPr>
            </w:pPr>
            <w:r w:rsidRPr="009F42B5">
              <w:rPr>
                <w:iCs/>
              </w:rPr>
              <w:t>Gondozott személy/család (együttműködési megállapodás alapján végzett tevékenység)</w:t>
            </w:r>
          </w:p>
        </w:tc>
        <w:tc>
          <w:tcPr>
            <w:tcW w:w="1725"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center"/>
              <w:rPr>
                <w:iCs/>
              </w:rPr>
            </w:pPr>
            <w:r w:rsidRPr="009F42B5">
              <w:rPr>
                <w:iCs/>
              </w:rPr>
              <w:t>56/24</w:t>
            </w:r>
          </w:p>
        </w:tc>
        <w:tc>
          <w:tcPr>
            <w:tcW w:w="1515"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center"/>
              <w:rPr>
                <w:iCs/>
              </w:rPr>
            </w:pPr>
            <w:r w:rsidRPr="009F42B5">
              <w:rPr>
                <w:iCs/>
              </w:rPr>
              <w:t>2/1</w:t>
            </w:r>
          </w:p>
        </w:tc>
        <w:tc>
          <w:tcPr>
            <w:tcW w:w="1490"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317AC3" w:rsidRPr="009F42B5" w:rsidRDefault="00317AC3" w:rsidP="009F42B5">
            <w:pPr>
              <w:jc w:val="center"/>
              <w:rPr>
                <w:iCs/>
              </w:rPr>
            </w:pPr>
            <w:r w:rsidRPr="009F42B5">
              <w:rPr>
                <w:iCs/>
              </w:rPr>
              <w:t>12/5</w:t>
            </w:r>
          </w:p>
        </w:tc>
      </w:tr>
      <w:tr w:rsidR="00317AC3" w:rsidRPr="009F42B5">
        <w:tc>
          <w:tcPr>
            <w:tcW w:w="4907"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both"/>
              <w:rPr>
                <w:iCs/>
              </w:rPr>
            </w:pPr>
            <w:r w:rsidRPr="009F42B5">
              <w:rPr>
                <w:iCs/>
              </w:rPr>
              <w:t>Tanácsadott személy/család</w:t>
            </w:r>
          </w:p>
          <w:p w:rsidR="00317AC3" w:rsidRPr="009F42B5" w:rsidRDefault="00317AC3" w:rsidP="009F42B5">
            <w:pPr>
              <w:jc w:val="both"/>
              <w:rPr>
                <w:iCs/>
              </w:rPr>
            </w:pPr>
            <w:r w:rsidRPr="009F42B5">
              <w:rPr>
                <w:iCs/>
              </w:rPr>
              <w:t>(nem együttműködés megállapodás alapján végzett tevékenység)</w:t>
            </w:r>
          </w:p>
        </w:tc>
        <w:tc>
          <w:tcPr>
            <w:tcW w:w="1725"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center"/>
              <w:rPr>
                <w:iCs/>
              </w:rPr>
            </w:pPr>
            <w:r w:rsidRPr="009F42B5">
              <w:rPr>
                <w:iCs/>
              </w:rPr>
              <w:t>32/22</w:t>
            </w:r>
          </w:p>
        </w:tc>
        <w:tc>
          <w:tcPr>
            <w:tcW w:w="1515"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center"/>
              <w:rPr>
                <w:iCs/>
              </w:rPr>
            </w:pPr>
            <w:r w:rsidRPr="009F42B5">
              <w:rPr>
                <w:iCs/>
              </w:rPr>
              <w:t>12/9</w:t>
            </w:r>
          </w:p>
        </w:tc>
        <w:tc>
          <w:tcPr>
            <w:tcW w:w="1490"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317AC3" w:rsidRPr="009F42B5" w:rsidRDefault="00317AC3" w:rsidP="009F42B5">
            <w:pPr>
              <w:jc w:val="center"/>
              <w:rPr>
                <w:iCs/>
              </w:rPr>
            </w:pPr>
            <w:r w:rsidRPr="009F42B5">
              <w:rPr>
                <w:iCs/>
              </w:rPr>
              <w:t>6/2</w:t>
            </w:r>
          </w:p>
        </w:tc>
      </w:tr>
      <w:tr w:rsidR="00317AC3" w:rsidRPr="009F42B5">
        <w:tc>
          <w:tcPr>
            <w:tcW w:w="4907"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both"/>
              <w:rPr>
                <w:iCs/>
              </w:rPr>
            </w:pPr>
            <w:r w:rsidRPr="009F42B5">
              <w:rPr>
                <w:iCs/>
              </w:rPr>
              <w:t>Hatósági intézkedésbe bevont személy/család</w:t>
            </w:r>
          </w:p>
          <w:p w:rsidR="00317AC3" w:rsidRPr="009F42B5" w:rsidRDefault="00317AC3" w:rsidP="009F42B5">
            <w:pPr>
              <w:jc w:val="both"/>
              <w:rPr>
                <w:iCs/>
              </w:rPr>
            </w:pPr>
            <w:r w:rsidRPr="009F42B5">
              <w:rPr>
                <w:iCs/>
              </w:rPr>
              <w:t>(A Központ részéről delegált feladat)</w:t>
            </w:r>
          </w:p>
        </w:tc>
        <w:tc>
          <w:tcPr>
            <w:tcW w:w="1725"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center"/>
              <w:rPr>
                <w:iCs/>
              </w:rPr>
            </w:pPr>
            <w:r w:rsidRPr="009F42B5">
              <w:rPr>
                <w:iCs/>
              </w:rPr>
              <w:t>3/3</w:t>
            </w:r>
          </w:p>
        </w:tc>
        <w:tc>
          <w:tcPr>
            <w:tcW w:w="1515"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center"/>
              <w:rPr>
                <w:iCs/>
              </w:rPr>
            </w:pPr>
            <w:r w:rsidRPr="009F42B5">
              <w:rPr>
                <w:iCs/>
              </w:rPr>
              <w:t>-</w:t>
            </w:r>
          </w:p>
        </w:tc>
        <w:tc>
          <w:tcPr>
            <w:tcW w:w="1490"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317AC3" w:rsidRPr="009F42B5" w:rsidRDefault="00317AC3" w:rsidP="009F42B5">
            <w:pPr>
              <w:jc w:val="center"/>
              <w:rPr>
                <w:iCs/>
              </w:rPr>
            </w:pPr>
            <w:r w:rsidRPr="009F42B5">
              <w:rPr>
                <w:iCs/>
              </w:rPr>
              <w:t>-</w:t>
            </w:r>
          </w:p>
        </w:tc>
      </w:tr>
      <w:tr w:rsidR="00317AC3" w:rsidRPr="009F42B5">
        <w:tc>
          <w:tcPr>
            <w:tcW w:w="4907" w:type="dxa"/>
            <w:tcBorders>
              <w:top w:val="nil"/>
              <w:left w:val="single" w:sz="2" w:space="0" w:color="000000"/>
              <w:bottom w:val="nil"/>
              <w:right w:val="nil"/>
            </w:tcBorders>
            <w:tcMar>
              <w:top w:w="55" w:type="dxa"/>
              <w:left w:w="55" w:type="dxa"/>
              <w:bottom w:w="55" w:type="dxa"/>
              <w:right w:w="55" w:type="dxa"/>
            </w:tcMar>
          </w:tcPr>
          <w:p w:rsidR="00317AC3" w:rsidRPr="009F42B5" w:rsidRDefault="00317AC3" w:rsidP="009F42B5">
            <w:pPr>
              <w:jc w:val="both"/>
              <w:rPr>
                <w:iCs/>
              </w:rPr>
            </w:pPr>
            <w:r w:rsidRPr="009F42B5">
              <w:rPr>
                <w:iCs/>
              </w:rPr>
              <w:t>Összesen személy/család</w:t>
            </w:r>
          </w:p>
        </w:tc>
        <w:tc>
          <w:tcPr>
            <w:tcW w:w="1725" w:type="dxa"/>
            <w:tcBorders>
              <w:top w:val="nil"/>
              <w:left w:val="single" w:sz="2" w:space="0" w:color="000000"/>
              <w:bottom w:val="nil"/>
              <w:right w:val="nil"/>
            </w:tcBorders>
            <w:tcMar>
              <w:top w:w="55" w:type="dxa"/>
              <w:left w:w="55" w:type="dxa"/>
              <w:bottom w:w="55" w:type="dxa"/>
              <w:right w:w="55" w:type="dxa"/>
            </w:tcMar>
          </w:tcPr>
          <w:p w:rsidR="00317AC3" w:rsidRPr="009F42B5" w:rsidRDefault="00317AC3" w:rsidP="009F42B5">
            <w:pPr>
              <w:jc w:val="center"/>
              <w:rPr>
                <w:iCs/>
              </w:rPr>
            </w:pPr>
            <w:r w:rsidRPr="009F42B5">
              <w:rPr>
                <w:iCs/>
              </w:rPr>
              <w:t>88/46</w:t>
            </w:r>
          </w:p>
        </w:tc>
        <w:tc>
          <w:tcPr>
            <w:tcW w:w="1515" w:type="dxa"/>
            <w:tcBorders>
              <w:top w:val="nil"/>
              <w:left w:val="single" w:sz="2" w:space="0" w:color="000000"/>
              <w:bottom w:val="nil"/>
              <w:right w:val="nil"/>
            </w:tcBorders>
            <w:tcMar>
              <w:top w:w="55" w:type="dxa"/>
              <w:left w:w="55" w:type="dxa"/>
              <w:bottom w:w="55" w:type="dxa"/>
              <w:right w:w="55" w:type="dxa"/>
            </w:tcMar>
          </w:tcPr>
          <w:p w:rsidR="00317AC3" w:rsidRPr="009F42B5" w:rsidRDefault="00317AC3" w:rsidP="009F42B5">
            <w:pPr>
              <w:jc w:val="center"/>
              <w:rPr>
                <w:iCs/>
              </w:rPr>
            </w:pPr>
            <w:r w:rsidRPr="009F42B5">
              <w:rPr>
                <w:iCs/>
              </w:rPr>
              <w:t>14/10</w:t>
            </w:r>
          </w:p>
        </w:tc>
        <w:tc>
          <w:tcPr>
            <w:tcW w:w="1490" w:type="dxa"/>
            <w:tcBorders>
              <w:top w:val="nil"/>
              <w:left w:val="single" w:sz="2" w:space="0" w:color="000000"/>
              <w:bottom w:val="nil"/>
              <w:right w:val="single" w:sz="2" w:space="0" w:color="000000"/>
            </w:tcBorders>
            <w:tcMar>
              <w:top w:w="55" w:type="dxa"/>
              <w:left w:w="55" w:type="dxa"/>
              <w:bottom w:w="55" w:type="dxa"/>
              <w:right w:w="55" w:type="dxa"/>
            </w:tcMar>
          </w:tcPr>
          <w:p w:rsidR="00317AC3" w:rsidRPr="009F42B5" w:rsidRDefault="00317AC3" w:rsidP="009F42B5">
            <w:pPr>
              <w:jc w:val="center"/>
              <w:rPr>
                <w:iCs/>
              </w:rPr>
            </w:pPr>
            <w:r w:rsidRPr="009F42B5">
              <w:rPr>
                <w:iCs/>
              </w:rPr>
              <w:t>18/7</w:t>
            </w:r>
          </w:p>
        </w:tc>
      </w:tr>
      <w:tr w:rsidR="00317AC3" w:rsidRPr="009F42B5">
        <w:tc>
          <w:tcPr>
            <w:tcW w:w="4907"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both"/>
              <w:rPr>
                <w:iCs/>
              </w:rPr>
            </w:pPr>
            <w:r w:rsidRPr="009F42B5">
              <w:rPr>
                <w:iCs/>
              </w:rPr>
              <w:t>Nyilvántartott veszélyeztetett kiskorúak száma december 31-én</w:t>
            </w:r>
          </w:p>
        </w:tc>
        <w:tc>
          <w:tcPr>
            <w:tcW w:w="1725"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center"/>
              <w:rPr>
                <w:iCs/>
              </w:rPr>
            </w:pPr>
            <w:r w:rsidRPr="009F42B5">
              <w:rPr>
                <w:iCs/>
              </w:rPr>
              <w:t>24</w:t>
            </w:r>
          </w:p>
        </w:tc>
        <w:tc>
          <w:tcPr>
            <w:tcW w:w="1515"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center"/>
              <w:rPr>
                <w:iCs/>
              </w:rPr>
            </w:pPr>
            <w:r w:rsidRPr="009F42B5">
              <w:rPr>
                <w:iCs/>
              </w:rPr>
              <w:t>0</w:t>
            </w:r>
          </w:p>
        </w:tc>
        <w:tc>
          <w:tcPr>
            <w:tcW w:w="1490"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317AC3" w:rsidRPr="009F42B5" w:rsidRDefault="00317AC3" w:rsidP="009F42B5">
            <w:pPr>
              <w:jc w:val="center"/>
              <w:rPr>
                <w:iCs/>
              </w:rPr>
            </w:pPr>
            <w:r w:rsidRPr="009F42B5">
              <w:rPr>
                <w:iCs/>
              </w:rPr>
              <w:t>2</w:t>
            </w:r>
          </w:p>
        </w:tc>
      </w:tr>
    </w:tbl>
    <w:p w:rsidR="00317AC3" w:rsidRPr="009F42B5" w:rsidRDefault="00317AC3" w:rsidP="009F42B5">
      <w:pPr>
        <w:jc w:val="both"/>
        <w:rPr>
          <w:iCs/>
        </w:rPr>
      </w:pPr>
    </w:p>
    <w:p w:rsidR="00317AC3" w:rsidRPr="009F42B5" w:rsidRDefault="00317AC3" w:rsidP="009F42B5">
      <w:pPr>
        <w:jc w:val="both"/>
        <w:rPr>
          <w:iCs/>
        </w:rPr>
      </w:pPr>
      <w:r w:rsidRPr="009F42B5">
        <w:rPr>
          <w:iCs/>
        </w:rPr>
        <w:t>Tehát összesen 63 család 1120 tagjával foglalkoztunk a 2025-es év folyamán.</w:t>
      </w:r>
    </w:p>
    <w:p w:rsidR="00317AC3" w:rsidRPr="009F42B5" w:rsidRDefault="00317AC3" w:rsidP="009F42B5">
      <w:pPr>
        <w:jc w:val="both"/>
        <w:rPr>
          <w:iCs/>
        </w:rPr>
      </w:pPr>
      <w:r w:rsidRPr="009F42B5">
        <w:rPr>
          <w:iCs/>
        </w:rPr>
        <w:t xml:space="preserve">A 0-17 éves korosztály tekintetében a legtöbbször előforduló elsődleges probléma a tavalyi évben a családi-kapcsolati (szülő-szülő, szülő-gyermek) konfliktus volt, ami kimagasló lett, valamint az oktatási-nevelési elhanyagolás (igazolatlan hiányzások magas száma). </w:t>
      </w:r>
      <w:r w:rsidRPr="009F42B5">
        <w:rPr>
          <w:i/>
          <w:iCs/>
        </w:rPr>
        <w:t>Sajnálatos módon elég nagy számban jelent meg a pszichiátriai probléma, ami korábban nem volt ennyire jellemző.</w:t>
      </w:r>
      <w:r w:rsidRPr="009F42B5">
        <w:rPr>
          <w:iCs/>
        </w:rPr>
        <w:t xml:space="preserve"> Ezek mellett többségében jelen vannak az egyéb típusú elhanyagolások, anyagi jellegű problémák, magatartás és teljesítményzavar is. És továbbra is a problémák halmozódása jellemző a hozzánk kerülő családokra. A családsegítő a tavalyi évben összesen 139 alkalommal tett családlátogatást és 39 alkalommal készített környezettanulmányt, a többi esetben az irodában történt találkozás, illetve telefonos kapcsolattartás valósult meg.</w:t>
      </w:r>
    </w:p>
    <w:p w:rsidR="00317AC3" w:rsidRPr="009F42B5" w:rsidRDefault="00317AC3" w:rsidP="009F42B5">
      <w:pPr>
        <w:jc w:val="both"/>
        <w:rPr>
          <w:iCs/>
        </w:rPr>
      </w:pPr>
    </w:p>
    <w:p w:rsidR="00317AC3" w:rsidRPr="009F42B5" w:rsidRDefault="00317AC3" w:rsidP="009F42B5">
      <w:pPr>
        <w:jc w:val="both"/>
        <w:rPr>
          <w:iCs/>
        </w:rPr>
      </w:pPr>
      <w:r w:rsidRPr="009F42B5">
        <w:rPr>
          <w:iCs/>
        </w:rPr>
        <w:t>A felnőtt korosztály körében az első helyen kiemelkedően továbbra is az anyagi problémák állnak, amik lakhatással, megélhetési problémákkal függenek össze, amelyek persze legtöbbször a nem megfelelő életvitelből, szenvedélybetegségből alakulnak ki.</w:t>
      </w:r>
    </w:p>
    <w:p w:rsidR="00317AC3" w:rsidRPr="009F42B5" w:rsidRDefault="00317AC3" w:rsidP="009F42B5">
      <w:pPr>
        <w:jc w:val="both"/>
        <w:rPr>
          <w:iCs/>
        </w:rPr>
      </w:pPr>
    </w:p>
    <w:p w:rsidR="00317AC3" w:rsidRPr="009F42B5" w:rsidRDefault="00317AC3" w:rsidP="009F42B5">
      <w:pPr>
        <w:jc w:val="both"/>
        <w:rPr>
          <w:iCs/>
        </w:rPr>
      </w:pPr>
      <w:r w:rsidRPr="009F42B5">
        <w:rPr>
          <w:iCs/>
        </w:rPr>
        <w:t>A tavalyi évben is kivettük a gondozotti körből azokat a személyeket, akiknek a települési támogatás felhasználásának koordinálását Intézményünk végzi, mivel velük tényleges segítő tevékenység nem működik, csak eseti kapcsolattartás. Illetve a táblázatban nem kerültek kimutatásra a csak adományban részesülők, mivel ők egy-egy alkalommal jelennek meg, és több településről érkeznek. Azonban az ő számuk az év folyamán több, mint 200 fő volt.</w:t>
      </w:r>
    </w:p>
    <w:p w:rsidR="00317AC3" w:rsidRPr="009F42B5" w:rsidRDefault="00317AC3" w:rsidP="009F42B5">
      <w:pPr>
        <w:jc w:val="both"/>
        <w:rPr>
          <w:iCs/>
        </w:rPr>
      </w:pPr>
    </w:p>
    <w:p w:rsidR="00317AC3" w:rsidRPr="009F42B5" w:rsidRDefault="00317AC3" w:rsidP="009F42B5">
      <w:pPr>
        <w:jc w:val="both"/>
        <w:rPr>
          <w:iCs/>
        </w:rPr>
      </w:pPr>
      <w:r w:rsidRPr="009F42B5">
        <w:rPr>
          <w:iCs/>
        </w:rPr>
        <w:t>A tavalyi évben érkezett jelzések száma:</w:t>
      </w:r>
    </w:p>
    <w:tbl>
      <w:tblPr>
        <w:tblW w:w="9630" w:type="dxa"/>
        <w:tblLayout w:type="fixed"/>
        <w:tblCellMar>
          <w:left w:w="10" w:type="dxa"/>
          <w:right w:w="10" w:type="dxa"/>
        </w:tblCellMar>
        <w:tblLook w:val="00A0"/>
      </w:tblPr>
      <w:tblGrid>
        <w:gridCol w:w="5316"/>
        <w:gridCol w:w="1379"/>
        <w:gridCol w:w="1499"/>
        <w:gridCol w:w="1436"/>
      </w:tblGrid>
      <w:tr w:rsidR="00317AC3" w:rsidRPr="009F42B5">
        <w:tc>
          <w:tcPr>
            <w:tcW w:w="5320"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both"/>
              <w:rPr>
                <w:iCs/>
              </w:rPr>
            </w:pPr>
          </w:p>
        </w:tc>
        <w:tc>
          <w:tcPr>
            <w:tcW w:w="1380"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both"/>
              <w:rPr>
                <w:iCs/>
              </w:rPr>
            </w:pPr>
            <w:r w:rsidRPr="009F42B5">
              <w:rPr>
                <w:iCs/>
              </w:rPr>
              <w:t>Zirc</w:t>
            </w:r>
          </w:p>
        </w:tc>
        <w:tc>
          <w:tcPr>
            <w:tcW w:w="1500"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both"/>
              <w:rPr>
                <w:iCs/>
              </w:rPr>
            </w:pPr>
            <w:r w:rsidRPr="009F42B5">
              <w:rPr>
                <w:iCs/>
              </w:rPr>
              <w:t>Lókút</w:t>
            </w:r>
          </w:p>
        </w:tc>
        <w:tc>
          <w:tcPr>
            <w:tcW w:w="143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17AC3" w:rsidRPr="009F42B5" w:rsidRDefault="00317AC3" w:rsidP="009F42B5">
            <w:pPr>
              <w:jc w:val="both"/>
              <w:rPr>
                <w:iCs/>
              </w:rPr>
            </w:pPr>
            <w:r w:rsidRPr="009F42B5">
              <w:rPr>
                <w:iCs/>
              </w:rPr>
              <w:t>Borzavár</w:t>
            </w:r>
          </w:p>
        </w:tc>
      </w:tr>
      <w:tr w:rsidR="00317AC3" w:rsidRPr="009F42B5">
        <w:tc>
          <w:tcPr>
            <w:tcW w:w="5320"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both"/>
              <w:rPr>
                <w:iCs/>
              </w:rPr>
            </w:pPr>
            <w:r w:rsidRPr="009F42B5">
              <w:rPr>
                <w:iCs/>
              </w:rPr>
              <w:t>Beérkezett jelzések száma</w:t>
            </w:r>
          </w:p>
        </w:tc>
        <w:tc>
          <w:tcPr>
            <w:tcW w:w="1380"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both"/>
              <w:rPr>
                <w:iCs/>
              </w:rPr>
            </w:pPr>
            <w:r w:rsidRPr="009F42B5">
              <w:rPr>
                <w:iCs/>
              </w:rPr>
              <w:t>48</w:t>
            </w:r>
          </w:p>
        </w:tc>
        <w:tc>
          <w:tcPr>
            <w:tcW w:w="1500"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both"/>
              <w:rPr>
                <w:iCs/>
              </w:rPr>
            </w:pPr>
            <w:r w:rsidRPr="009F42B5">
              <w:rPr>
                <w:iCs/>
              </w:rPr>
              <w:t>1</w:t>
            </w:r>
          </w:p>
        </w:tc>
        <w:tc>
          <w:tcPr>
            <w:tcW w:w="1437"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317AC3" w:rsidRPr="009F42B5" w:rsidRDefault="00317AC3" w:rsidP="009F42B5">
            <w:pPr>
              <w:jc w:val="both"/>
              <w:rPr>
                <w:iCs/>
              </w:rPr>
            </w:pPr>
            <w:r w:rsidRPr="009F42B5">
              <w:rPr>
                <w:iCs/>
              </w:rPr>
              <w:t>4</w:t>
            </w:r>
          </w:p>
        </w:tc>
      </w:tr>
      <w:tr w:rsidR="00317AC3" w:rsidRPr="009F42B5">
        <w:tc>
          <w:tcPr>
            <w:tcW w:w="5320"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both"/>
              <w:rPr>
                <w:iCs/>
              </w:rPr>
            </w:pPr>
            <w:r w:rsidRPr="009F42B5">
              <w:rPr>
                <w:iCs/>
              </w:rPr>
              <w:t>0-17 éves korú érintett</w:t>
            </w:r>
          </w:p>
        </w:tc>
        <w:tc>
          <w:tcPr>
            <w:tcW w:w="1380"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both"/>
              <w:rPr>
                <w:iCs/>
              </w:rPr>
            </w:pPr>
            <w:r w:rsidRPr="009F42B5">
              <w:rPr>
                <w:iCs/>
              </w:rPr>
              <w:t>24</w:t>
            </w:r>
          </w:p>
        </w:tc>
        <w:tc>
          <w:tcPr>
            <w:tcW w:w="1500"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both"/>
              <w:rPr>
                <w:iCs/>
              </w:rPr>
            </w:pPr>
            <w:r w:rsidRPr="009F42B5">
              <w:rPr>
                <w:iCs/>
              </w:rPr>
              <w:t>1</w:t>
            </w:r>
          </w:p>
        </w:tc>
        <w:tc>
          <w:tcPr>
            <w:tcW w:w="1437"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317AC3" w:rsidRPr="009F42B5" w:rsidRDefault="00317AC3" w:rsidP="009F42B5">
            <w:pPr>
              <w:jc w:val="both"/>
              <w:rPr>
                <w:iCs/>
              </w:rPr>
            </w:pPr>
            <w:r w:rsidRPr="009F42B5">
              <w:rPr>
                <w:iCs/>
              </w:rPr>
              <w:t>4</w:t>
            </w:r>
          </w:p>
        </w:tc>
      </w:tr>
      <w:tr w:rsidR="00317AC3" w:rsidRPr="009F42B5">
        <w:tc>
          <w:tcPr>
            <w:tcW w:w="5320"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both"/>
              <w:rPr>
                <w:iCs/>
              </w:rPr>
            </w:pPr>
            <w:r w:rsidRPr="009F42B5">
              <w:rPr>
                <w:iCs/>
              </w:rPr>
              <w:t>Nagykorú érintett</w:t>
            </w:r>
          </w:p>
        </w:tc>
        <w:tc>
          <w:tcPr>
            <w:tcW w:w="1380"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both"/>
              <w:rPr>
                <w:iCs/>
              </w:rPr>
            </w:pPr>
            <w:r w:rsidRPr="009F42B5">
              <w:rPr>
                <w:iCs/>
              </w:rPr>
              <w:t>15</w:t>
            </w:r>
          </w:p>
        </w:tc>
        <w:tc>
          <w:tcPr>
            <w:tcW w:w="1500"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both"/>
              <w:rPr>
                <w:iCs/>
              </w:rPr>
            </w:pPr>
            <w:r w:rsidRPr="009F42B5">
              <w:rPr>
                <w:iCs/>
              </w:rPr>
              <w:t>0</w:t>
            </w:r>
          </w:p>
        </w:tc>
        <w:tc>
          <w:tcPr>
            <w:tcW w:w="1437"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317AC3" w:rsidRPr="009F42B5" w:rsidRDefault="00317AC3" w:rsidP="009F42B5">
            <w:pPr>
              <w:jc w:val="both"/>
              <w:rPr>
                <w:iCs/>
              </w:rPr>
            </w:pPr>
            <w:r w:rsidRPr="009F42B5">
              <w:rPr>
                <w:iCs/>
              </w:rPr>
              <w:t>0</w:t>
            </w:r>
          </w:p>
        </w:tc>
      </w:tr>
      <w:tr w:rsidR="00317AC3" w:rsidRPr="009F42B5">
        <w:tc>
          <w:tcPr>
            <w:tcW w:w="5320"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both"/>
              <w:rPr>
                <w:iCs/>
              </w:rPr>
            </w:pPr>
            <w:r w:rsidRPr="009F42B5">
              <w:rPr>
                <w:iCs/>
              </w:rPr>
              <w:t>Érintett összesen</w:t>
            </w:r>
          </w:p>
        </w:tc>
        <w:tc>
          <w:tcPr>
            <w:tcW w:w="1380"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both"/>
              <w:rPr>
                <w:iCs/>
              </w:rPr>
            </w:pPr>
            <w:r w:rsidRPr="009F42B5">
              <w:rPr>
                <w:iCs/>
              </w:rPr>
              <w:t>39</w:t>
            </w:r>
          </w:p>
        </w:tc>
        <w:tc>
          <w:tcPr>
            <w:tcW w:w="1500" w:type="dxa"/>
            <w:tcBorders>
              <w:top w:val="nil"/>
              <w:left w:val="single" w:sz="2" w:space="0" w:color="000000"/>
              <w:bottom w:val="single" w:sz="2" w:space="0" w:color="000000"/>
              <w:right w:val="nil"/>
            </w:tcBorders>
            <w:tcMar>
              <w:top w:w="55" w:type="dxa"/>
              <w:left w:w="55" w:type="dxa"/>
              <w:bottom w:w="55" w:type="dxa"/>
              <w:right w:w="55" w:type="dxa"/>
            </w:tcMar>
          </w:tcPr>
          <w:p w:rsidR="00317AC3" w:rsidRPr="009F42B5" w:rsidRDefault="00317AC3" w:rsidP="009F42B5">
            <w:pPr>
              <w:jc w:val="both"/>
              <w:rPr>
                <w:iCs/>
              </w:rPr>
            </w:pPr>
            <w:r w:rsidRPr="009F42B5">
              <w:rPr>
                <w:iCs/>
              </w:rPr>
              <w:t>1</w:t>
            </w:r>
          </w:p>
        </w:tc>
        <w:tc>
          <w:tcPr>
            <w:tcW w:w="1437"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317AC3" w:rsidRPr="009F42B5" w:rsidRDefault="00317AC3" w:rsidP="009F42B5">
            <w:pPr>
              <w:jc w:val="both"/>
              <w:rPr>
                <w:iCs/>
              </w:rPr>
            </w:pPr>
            <w:r w:rsidRPr="009F42B5">
              <w:rPr>
                <w:iCs/>
              </w:rPr>
              <w:t>4</w:t>
            </w:r>
          </w:p>
        </w:tc>
      </w:tr>
    </w:tbl>
    <w:p w:rsidR="00317AC3" w:rsidRPr="009F42B5" w:rsidRDefault="00317AC3" w:rsidP="009F42B5">
      <w:pPr>
        <w:jc w:val="both"/>
        <w:rPr>
          <w:iCs/>
        </w:rPr>
      </w:pPr>
    </w:p>
    <w:p w:rsidR="00317AC3" w:rsidRPr="009F42B5" w:rsidRDefault="00317AC3" w:rsidP="009F42B5">
      <w:pPr>
        <w:jc w:val="both"/>
        <w:rPr>
          <w:iCs/>
        </w:rPr>
      </w:pPr>
      <w:r w:rsidRPr="009F42B5">
        <w:rPr>
          <w:iCs/>
        </w:rPr>
        <w:t>Jelzések leggyakrabban továbbra is a jelzőrendszeri tagoktól jönnek. A tavalyi évben legtöbbször köznevelési intézmény, egészségügyi szolgáltató és másik személyes gondoskodást nyújtó szolgáltató küldött jelzést, de a rendőrség is meglepően sokszor élt a jelzési kötelezettségével, amit az újonnan kinevezett őrsparancsnok személyének tudunk köszönni. Továbbra is fordulnak hozzánk önként segítséget kérők is. A 2024-es évhez képes tovább emelkedett a beérkező jelzések száma, de továbbra sem időben kapjuk meg őket. És még mindig probléma az, hogy sok jelzőrendszeri tag nem érzi ezt a feladatot fontosnak, vagy egyéb más indokokkal hárítja.</w:t>
      </w:r>
    </w:p>
    <w:p w:rsidR="00317AC3" w:rsidRPr="009F42B5" w:rsidRDefault="00317AC3" w:rsidP="009F42B5">
      <w:pPr>
        <w:jc w:val="both"/>
        <w:rPr>
          <w:iCs/>
        </w:rPr>
      </w:pPr>
    </w:p>
    <w:p w:rsidR="00317AC3" w:rsidRPr="009F42B5" w:rsidRDefault="00317AC3" w:rsidP="009F42B5">
      <w:pPr>
        <w:jc w:val="both"/>
        <w:rPr>
          <w:iCs/>
        </w:rPr>
      </w:pPr>
      <w:r w:rsidRPr="009F42B5">
        <w:rPr>
          <w:iCs/>
        </w:rPr>
        <w:t>Sajnálatos módon a jelzőrendszeri tagokkal az együttműködés továbbra sem zökkenőmentes annak ellenére, hogy mind a Gyvt., mind az egészségügyről szóló 1997. évi CLIV. törvény, mind a nemzeti köznevelésről szóló 2011. évi CXC. törvény kötelezettségeket ír elő a nevesített tagok számára.</w:t>
      </w:r>
    </w:p>
    <w:p w:rsidR="00317AC3" w:rsidRPr="009F42B5" w:rsidRDefault="00317AC3" w:rsidP="009F42B5">
      <w:pPr>
        <w:jc w:val="both"/>
        <w:rPr>
          <w:iCs/>
        </w:rPr>
      </w:pPr>
    </w:p>
    <w:p w:rsidR="00317AC3" w:rsidRPr="009F42B5" w:rsidRDefault="00317AC3" w:rsidP="009F42B5">
      <w:pPr>
        <w:jc w:val="both"/>
        <w:rPr>
          <w:i/>
          <w:iCs/>
        </w:rPr>
      </w:pPr>
      <w:r w:rsidRPr="009F42B5">
        <w:rPr>
          <w:i/>
          <w:iCs/>
        </w:rPr>
        <w:t>2025-ben Zirc, Lókút és Borzavár területéről 48 személyt látott el az Intézmény pszichológusa. Ezek között volt olyan, amikor a szülő csak egy alkalommal nevelési tanácsokat kapott, de sok esetben a szülői tanácsadás után a gyermek/gyermekek folyamatosan járnak.</w:t>
      </w:r>
    </w:p>
    <w:p w:rsidR="00317AC3" w:rsidRPr="009F42B5" w:rsidRDefault="00317AC3" w:rsidP="009F42B5">
      <w:pPr>
        <w:jc w:val="both"/>
        <w:rPr>
          <w:i/>
          <w:iCs/>
        </w:rPr>
      </w:pPr>
    </w:p>
    <w:p w:rsidR="00317AC3" w:rsidRPr="009F42B5" w:rsidRDefault="00317AC3" w:rsidP="009F42B5">
      <w:pPr>
        <w:jc w:val="both"/>
        <w:rPr>
          <w:iCs/>
        </w:rPr>
      </w:pPr>
      <w:r w:rsidRPr="009F42B5">
        <w:rPr>
          <w:iCs/>
        </w:rPr>
        <w:t>2025-ben megszervezett programjaink a család- és gyermekjóléti központtal közösen:</w:t>
      </w:r>
    </w:p>
    <w:p w:rsidR="00317AC3" w:rsidRPr="009F42B5" w:rsidRDefault="00317AC3" w:rsidP="009F42B5">
      <w:pPr>
        <w:jc w:val="both"/>
        <w:rPr>
          <w:iCs/>
        </w:rPr>
      </w:pPr>
      <w:r w:rsidRPr="009F42B5">
        <w:rPr>
          <w:iCs/>
        </w:rPr>
        <w:t>Elsődlegesen a nyári táborokra koncentráltunk, mint általában, mivel ez segítség a szülőknek. Így a 10 hét nyárból 7 héten keresztül szerveztünk elfoglaltságot a gyerekeknek. Sajnos a tavalyi évben már nem volt elérhető az Erzsébet program, így mindegyik tábor önköltséges volt. Ezzel azonban sajnos kevesebb rászoruló gyermeken tudtunk segíteni, így az idei évben más struktúrával felépített táborokat próbálunk szervezni. Tavaly másodszor is volt ovis táborunk, ahol iskolába készülő gyermekeket fogadtunk, mivel ők már nagyok az ovis nyári ügyelethez, de még kicsit az iskolai nagyon aktív táborokhoz. Átlagban 15-20 gyermek vett részt egy-egy táborban, így kb. 120 különböző gyermeket tudtunk fogadni. (Volt, akit 2 táborba is elvittünk a családi körülményeire való tekintettel.) Tavaly is voltak önkéntes középiskolás segítőink, akik az 50 órás közösségi szolgálatukat töltötték le nálunk, bár egy főt idő előtt haza kellett küldeni a hozzáállása miatt. Ezen kívül 2 fő végzett nálunk szakmai gyakorlatot a tanulmányai részeként kisebb-nagyobb sikerrel.</w:t>
      </w:r>
    </w:p>
    <w:p w:rsidR="00317AC3" w:rsidRDefault="00317AC3" w:rsidP="009F42B5">
      <w:pPr>
        <w:jc w:val="both"/>
        <w:rPr>
          <w:iCs/>
        </w:rPr>
      </w:pPr>
    </w:p>
    <w:p w:rsidR="00317AC3" w:rsidRPr="009F42B5" w:rsidRDefault="00317AC3" w:rsidP="009F42B5">
      <w:pPr>
        <w:jc w:val="both"/>
        <w:rPr>
          <w:iCs/>
        </w:rPr>
      </w:pPr>
      <w:r w:rsidRPr="009F42B5">
        <w:rPr>
          <w:iCs/>
        </w:rPr>
        <w:t>2025-ben is csak májusban pályáztunk a Magyar Élelmiszerbank Egyesület szervezésében minden évben megtartott tartós élelmiszer gyűjtésre, melynek keretében 2 napon keresztül voltunk jelen a helyi Tesco Áruházban és 655 kg tartós élelmiszert gyűjtöttünk, melyet a Zirci Járásban élő családoknak osztottunk ki. (Ez 100 kg-al több, mint 2024-ben.) Karácsony előtt élelmiszeradomány gyűjtést hirdettünk meg, melyre szintén jelentős mennyiségű felajánlás érkezett. Ezeket folyamatosan osztjuk ki a családoknak, amikor szükség van rá. Illetve 2025. szeptemberétől részt veszünk napi szinte a Magyar Élelmiszerbank Egyesület szervezésében megvalósuló élelmiszermentés programban, így naponta hozzuk el a Zirci Tescoból a kereskedelmi forgalomban már el nem adható, de még emberi fogyasztásra alkalmas élelmiszereket, melyeket még aznap kiosztunk helyi és vidéki családoknak.</w:t>
      </w:r>
    </w:p>
    <w:p w:rsidR="00317AC3" w:rsidRPr="009F42B5" w:rsidRDefault="00317AC3" w:rsidP="009F42B5">
      <w:pPr>
        <w:jc w:val="both"/>
        <w:rPr>
          <w:iCs/>
        </w:rPr>
      </w:pPr>
    </w:p>
    <w:p w:rsidR="00317AC3" w:rsidRPr="009F42B5" w:rsidRDefault="00317AC3" w:rsidP="009F42B5">
      <w:pPr>
        <w:jc w:val="both"/>
        <w:rPr>
          <w:iCs/>
        </w:rPr>
      </w:pPr>
      <w:r w:rsidRPr="009F42B5">
        <w:rPr>
          <w:iCs/>
        </w:rPr>
        <w:t>A Család- és Gyermekjóléti Központtal közösen szervezett programjaink, melyben a családsegítő is tevékenyen részt vesz:</w:t>
      </w:r>
    </w:p>
    <w:p w:rsidR="00317AC3" w:rsidRPr="009F42B5" w:rsidRDefault="00317AC3" w:rsidP="009F42B5">
      <w:pPr>
        <w:jc w:val="both"/>
        <w:rPr>
          <w:iCs/>
        </w:rPr>
      </w:pPr>
    </w:p>
    <w:p w:rsidR="00317AC3" w:rsidRPr="009F42B5" w:rsidRDefault="00317AC3" w:rsidP="009F42B5">
      <w:pPr>
        <w:jc w:val="both"/>
        <w:rPr>
          <w:iCs/>
        </w:rPr>
      </w:pPr>
      <w:r w:rsidRPr="009F42B5">
        <w:rPr>
          <w:iCs/>
        </w:rPr>
        <w:t>- 2025-ben 5 db egy napos tábort szerveztünk.</w:t>
      </w:r>
    </w:p>
    <w:p w:rsidR="00317AC3" w:rsidRPr="009F42B5" w:rsidRDefault="00317AC3" w:rsidP="009F42B5">
      <w:pPr>
        <w:jc w:val="both"/>
        <w:rPr>
          <w:iCs/>
        </w:rPr>
      </w:pPr>
      <w:r w:rsidRPr="009F42B5">
        <w:rPr>
          <w:iCs/>
        </w:rPr>
        <w:t>- Sikerrel pályáztunk a Tesco “Ön választ, mi segítünk” pályázatán, ahol 300.000 Ft-ot nyertünk és a “Bennem a világ” fantázia nevű önismereti tábort fogjuk megvalósítani belőle.</w:t>
      </w:r>
    </w:p>
    <w:p w:rsidR="00317AC3" w:rsidRPr="009F42B5" w:rsidRDefault="00317AC3" w:rsidP="009F42B5">
      <w:pPr>
        <w:jc w:val="both"/>
        <w:rPr>
          <w:iCs/>
        </w:rPr>
      </w:pPr>
      <w:r w:rsidRPr="009F42B5">
        <w:rPr>
          <w:iCs/>
        </w:rPr>
        <w:t>- Ünnepekhez kötött kézműves foglalkozások szervezése iskola szünetekben.</w:t>
      </w:r>
    </w:p>
    <w:p w:rsidR="00317AC3" w:rsidRPr="009F42B5" w:rsidRDefault="00317AC3" w:rsidP="009F42B5">
      <w:pPr>
        <w:jc w:val="both"/>
        <w:rPr>
          <w:iCs/>
        </w:rPr>
      </w:pPr>
      <w:r w:rsidRPr="009F42B5">
        <w:rPr>
          <w:iCs/>
        </w:rPr>
        <w:t>- Rajzpályázat.</w:t>
      </w:r>
    </w:p>
    <w:p w:rsidR="00317AC3" w:rsidRPr="009F42B5" w:rsidRDefault="00317AC3" w:rsidP="009F42B5">
      <w:pPr>
        <w:jc w:val="both"/>
        <w:rPr>
          <w:iCs/>
        </w:rPr>
      </w:pPr>
      <w:r w:rsidRPr="009F42B5">
        <w:rPr>
          <w:iCs/>
        </w:rPr>
        <w:t xml:space="preserve">- Világító ablak kalendárium - sok díszítővel és vadásszal. </w:t>
      </w:r>
    </w:p>
    <w:p w:rsidR="00317AC3" w:rsidRPr="009F42B5" w:rsidRDefault="00317AC3" w:rsidP="009F42B5">
      <w:pPr>
        <w:jc w:val="both"/>
        <w:rPr>
          <w:iCs/>
        </w:rPr>
      </w:pPr>
    </w:p>
    <w:p w:rsidR="00317AC3" w:rsidRPr="009F42B5" w:rsidRDefault="00317AC3" w:rsidP="009F42B5">
      <w:pPr>
        <w:jc w:val="both"/>
        <w:rPr>
          <w:iCs/>
        </w:rPr>
      </w:pPr>
    </w:p>
    <w:p w:rsidR="00317AC3" w:rsidRPr="009F42B5" w:rsidRDefault="00317AC3" w:rsidP="009F42B5">
      <w:pPr>
        <w:jc w:val="both"/>
      </w:pPr>
    </w:p>
    <w:p w:rsidR="00317AC3" w:rsidRPr="009F42B5" w:rsidRDefault="00317AC3" w:rsidP="009F42B5">
      <w:pPr>
        <w:pStyle w:val="Standard"/>
        <w:jc w:val="both"/>
        <w:rPr>
          <w:rFonts w:cs="Times New Roman"/>
        </w:rPr>
      </w:pPr>
    </w:p>
    <w:sectPr w:rsidR="00317AC3" w:rsidRPr="009F42B5" w:rsidSect="00C53153">
      <w:footerReference w:type="default" r:id="rId8"/>
      <w:pgSz w:w="11906" w:h="16838"/>
      <w:pgMar w:top="851" w:right="1134" w:bottom="851" w:left="1134" w:header="0" w:footer="709" w:gutter="0"/>
      <w:cols w:space="708"/>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7AC3" w:rsidRDefault="00317AC3">
      <w:r>
        <w:separator/>
      </w:r>
    </w:p>
  </w:endnote>
  <w:endnote w:type="continuationSeparator" w:id="0">
    <w:p w:rsidR="00317AC3" w:rsidRDefault="00317A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Segoe UI Symbol"/>
    <w:panose1 w:val="00000000000000000000"/>
    <w:charset w:val="02"/>
    <w:family w:val="auto"/>
    <w:notTrueType/>
    <w:pitch w:val="default"/>
    <w:sig w:usb0="00000000" w:usb1="00000000" w:usb2="00000000" w:usb3="00000000" w:csb0="0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Liberation Sans">
    <w:altName w:val="Arial"/>
    <w:panose1 w:val="00000000000000000000"/>
    <w:charset w:val="EE"/>
    <w:family w:val="swiss"/>
    <w:notTrueType/>
    <w:pitch w:val="variable"/>
    <w:sig w:usb0="00000005" w:usb1="00000000" w:usb2="00000000" w:usb3="00000000" w:csb0="00000002"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AC3" w:rsidRDefault="00317AC3">
    <w:pPr>
      <w:pStyle w:val="Footer"/>
    </w:pPr>
    <w:r>
      <w:rPr>
        <w:noProof/>
        <w:lang w:eastAsia="hu-HU"/>
      </w:rPr>
      <w:pict>
        <v:rect id="Keret1" o:spid="_x0000_s2049" style="position:absolute;margin-left:0;margin-top:.05pt;width:12.35pt;height:13.75pt;z-index:-251656192;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" filled="f" stroked="f">
          <v:textbox style="mso-fit-shape-to-text:t" inset="0,0,0,0">
            <w:txbxContent>
              <w:p w:rsidR="00317AC3" w:rsidRDefault="00317AC3">
                <w:pPr>
                  <w:pStyle w:val="Footer"/>
                </w:pPr>
                <w:r>
                  <w:rPr>
                    <w:rStyle w:val="PageNumber"/>
                  </w:rPr>
                  <w:fldChar w:fldCharType="begin"/>
                </w:r>
                <w:r>
                  <w:rPr>
                    <w:rStyle w:val="PageNumber"/>
                  </w:rPr>
                  <w:instrText>PAGE</w:instrText>
                </w:r>
                <w:r>
                  <w:rPr>
                    <w:rStyle w:val="PageNumber"/>
                  </w:rPr>
                  <w:fldChar w:fldCharType="separate"/>
                </w:r>
                <w:r>
                  <w:rPr>
                    <w:rStyle w:val="PageNumber"/>
                    <w:noProof/>
                  </w:rPr>
                  <w:t>3</w:t>
                </w:r>
                <w:r>
                  <w:rPr>
                    <w:rStyle w:val="PageNumber"/>
                  </w:rPr>
                  <w:fldChar w:fldCharType="end"/>
                </w:r>
              </w:p>
            </w:txbxContent>
          </v:textbox>
          <w10:wrap type="square" side="largest"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7AC3" w:rsidRDefault="00317AC3">
      <w:r>
        <w:separator/>
      </w:r>
    </w:p>
  </w:footnote>
  <w:footnote w:type="continuationSeparator" w:id="0">
    <w:p w:rsidR="00317AC3" w:rsidRDefault="00317AC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69197B5"/>
    <w:multiLevelType w:val="singleLevel"/>
    <w:tmpl w:val="D69197B5"/>
    <w:lvl w:ilvl="0">
      <w:start w:val="2023"/>
      <w:numFmt w:val="decimal"/>
      <w:suff w:val="nothing"/>
      <w:lvlText w:val="%1-"/>
      <w:lvlJc w:val="left"/>
      <w:rPr>
        <w:rFonts w:cs="Times New Roman"/>
      </w:rPr>
    </w:lvl>
  </w:abstractNum>
  <w:abstractNum w:abstractNumId="1">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nsid w:val="00000004"/>
    <w:multiLevelType w:val="singleLevel"/>
    <w:tmpl w:val="00000004"/>
    <w:name w:val="WW8Num4"/>
    <w:lvl w:ilvl="0">
      <w:start w:val="12"/>
      <w:numFmt w:val="bullet"/>
      <w:lvlText w:val="-"/>
      <w:lvlJc w:val="left"/>
      <w:pPr>
        <w:tabs>
          <w:tab w:val="num" w:pos="0"/>
        </w:tabs>
        <w:ind w:left="720" w:hanging="360"/>
      </w:pPr>
      <w:rPr>
        <w:rFonts w:ascii="Liberation Serif" w:hAnsi="Liberation Serif" w:hint="default"/>
        <w:color w:val="auto"/>
      </w:rPr>
    </w:lvl>
  </w:abstractNum>
  <w:abstractNum w:abstractNumId="3">
    <w:nsid w:val="14B236F9"/>
    <w:multiLevelType w:val="multilevel"/>
    <w:tmpl w:val="72DE0DC0"/>
    <w:lvl w:ilvl="0">
      <w:start w:val="1"/>
      <w:numFmt w:val="bullet"/>
      <w:lvlText w:val="-"/>
      <w:lvlJc w:val="left"/>
      <w:pPr>
        <w:ind w:left="1080" w:hanging="360"/>
      </w:pPr>
      <w:rPr>
        <w:rFonts w:ascii="Times New Roman" w:hAnsi="Times New Roman"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4">
    <w:nsid w:val="2CAE3B9D"/>
    <w:multiLevelType w:val="hybridMultilevel"/>
    <w:tmpl w:val="776265D2"/>
    <w:lvl w:ilvl="0" w:tplc="040E0001">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4DB97BD3"/>
    <w:multiLevelType w:val="multilevel"/>
    <w:tmpl w:val="41084A06"/>
    <w:lvl w:ilvl="0">
      <w:start w:val="12"/>
      <w:numFmt w:val="bullet"/>
      <w:lvlText w:val="-"/>
      <w:lvlJc w:val="left"/>
      <w:pPr>
        <w:ind w:left="720" w:hanging="360"/>
      </w:pPr>
      <w:rPr>
        <w:rFonts w:ascii="OpenSymbol" w:hAnsi="Open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62FA25DD"/>
    <w:multiLevelType w:val="singleLevel"/>
    <w:tmpl w:val="62FA25DD"/>
    <w:lvl w:ilvl="0">
      <w:start w:val="2024"/>
      <w:numFmt w:val="decimal"/>
      <w:suff w:val="nothing"/>
      <w:lvlText w:val="%1-"/>
      <w:lvlJc w:val="left"/>
      <w:rPr>
        <w:rFonts w:cs="Times New Roman"/>
      </w:rPr>
    </w:lvl>
  </w:abstractNum>
  <w:abstractNum w:abstractNumId="7">
    <w:nsid w:val="787C080F"/>
    <w:multiLevelType w:val="multilevel"/>
    <w:tmpl w:val="9D427900"/>
    <w:lvl w:ilvl="0">
      <w:start w:val="2"/>
      <w:numFmt w:val="bullet"/>
      <w:lvlText w:val="-"/>
      <w:lvlJc w:val="left"/>
      <w:pPr>
        <w:tabs>
          <w:tab w:val="num" w:pos="420"/>
        </w:tabs>
        <w:ind w:left="420" w:hanging="360"/>
      </w:pPr>
      <w:rPr>
        <w:rFonts w:ascii="OpenSymbol" w:hAnsi="Open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7A381107"/>
    <w:multiLevelType w:val="multilevel"/>
    <w:tmpl w:val="F5D22FEC"/>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9">
    <w:nsid w:val="7D32414E"/>
    <w:multiLevelType w:val="hybridMultilevel"/>
    <w:tmpl w:val="16AAEE74"/>
    <w:lvl w:ilvl="0" w:tplc="1FB24B82">
      <w:numFmt w:val="bullet"/>
      <w:lvlText w:val="-"/>
      <w:lvlJc w:val="left"/>
      <w:pPr>
        <w:ind w:left="1080" w:hanging="360"/>
      </w:pPr>
      <w:rPr>
        <w:rFonts w:ascii="Times New Roman" w:eastAsia="Times New Roman" w:hAnsi="Times New Roman" w:hint="default"/>
      </w:rPr>
    </w:lvl>
    <w:lvl w:ilvl="1" w:tplc="040E0003" w:tentative="1">
      <w:start w:val="1"/>
      <w:numFmt w:val="bullet"/>
      <w:lvlText w:val="o"/>
      <w:lvlJc w:val="left"/>
      <w:pPr>
        <w:ind w:left="1800" w:hanging="360"/>
      </w:pPr>
      <w:rPr>
        <w:rFonts w:ascii="Courier New" w:hAnsi="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hint="default"/>
      </w:rPr>
    </w:lvl>
    <w:lvl w:ilvl="8" w:tplc="040E0005" w:tentative="1">
      <w:start w:val="1"/>
      <w:numFmt w:val="bullet"/>
      <w:lvlText w:val=""/>
      <w:lvlJc w:val="left"/>
      <w:pPr>
        <w:ind w:left="6840" w:hanging="360"/>
      </w:pPr>
      <w:rPr>
        <w:rFonts w:ascii="Wingdings" w:hAnsi="Wingdings" w:hint="default"/>
      </w:rPr>
    </w:lvl>
  </w:abstractNum>
  <w:num w:numId="1">
    <w:abstractNumId w:val="7"/>
  </w:num>
  <w:num w:numId="2">
    <w:abstractNumId w:val="5"/>
  </w:num>
  <w:num w:numId="3">
    <w:abstractNumId w:val="3"/>
  </w:num>
  <w:num w:numId="4">
    <w:abstractNumId w:val="8"/>
  </w:num>
  <w:num w:numId="5">
    <w:abstractNumId w:val="1"/>
  </w:num>
  <w:num w:numId="6">
    <w:abstractNumId w:val="2"/>
  </w:num>
  <w:num w:numId="7">
    <w:abstractNumId w:val="9"/>
  </w:num>
  <w:num w:numId="8">
    <w:abstractNumId w:val="4"/>
  </w:num>
  <w:num w:numId="9">
    <w:abstractNumId w:val="0"/>
    <w:lvlOverride w:ilvl="0">
      <w:startOverride w:val="2023"/>
    </w:lvlOverride>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F41A6"/>
    <w:rsid w:val="000008DB"/>
    <w:rsid w:val="00026762"/>
    <w:rsid w:val="00027957"/>
    <w:rsid w:val="00046065"/>
    <w:rsid w:val="00051254"/>
    <w:rsid w:val="00072E70"/>
    <w:rsid w:val="00096858"/>
    <w:rsid w:val="000A3B14"/>
    <w:rsid w:val="000A4C62"/>
    <w:rsid w:val="000D4D6B"/>
    <w:rsid w:val="000E733F"/>
    <w:rsid w:val="000E76AE"/>
    <w:rsid w:val="000F55AE"/>
    <w:rsid w:val="00101FB9"/>
    <w:rsid w:val="00114BA3"/>
    <w:rsid w:val="00117195"/>
    <w:rsid w:val="00161CDD"/>
    <w:rsid w:val="00187369"/>
    <w:rsid w:val="001A28BC"/>
    <w:rsid w:val="001B1156"/>
    <w:rsid w:val="001B6053"/>
    <w:rsid w:val="001C364D"/>
    <w:rsid w:val="001C79F9"/>
    <w:rsid w:val="001D4897"/>
    <w:rsid w:val="001F07AC"/>
    <w:rsid w:val="00200A9E"/>
    <w:rsid w:val="002153F1"/>
    <w:rsid w:val="0023743F"/>
    <w:rsid w:val="00237549"/>
    <w:rsid w:val="002724DC"/>
    <w:rsid w:val="0029325D"/>
    <w:rsid w:val="002A4272"/>
    <w:rsid w:val="002D0FED"/>
    <w:rsid w:val="002E24B7"/>
    <w:rsid w:val="002E538B"/>
    <w:rsid w:val="003036ED"/>
    <w:rsid w:val="00317AC3"/>
    <w:rsid w:val="00324081"/>
    <w:rsid w:val="00341670"/>
    <w:rsid w:val="003B49C5"/>
    <w:rsid w:val="003D3FE9"/>
    <w:rsid w:val="003E1FBE"/>
    <w:rsid w:val="003E42F6"/>
    <w:rsid w:val="003F3937"/>
    <w:rsid w:val="003F66E4"/>
    <w:rsid w:val="003F67EE"/>
    <w:rsid w:val="00411D41"/>
    <w:rsid w:val="0045028D"/>
    <w:rsid w:val="00485C0B"/>
    <w:rsid w:val="00485D2C"/>
    <w:rsid w:val="004A4A1F"/>
    <w:rsid w:val="004B2E67"/>
    <w:rsid w:val="004E6D49"/>
    <w:rsid w:val="005309D6"/>
    <w:rsid w:val="005379D0"/>
    <w:rsid w:val="00592DAD"/>
    <w:rsid w:val="005A59AF"/>
    <w:rsid w:val="005C0DE5"/>
    <w:rsid w:val="005E70A2"/>
    <w:rsid w:val="005F471B"/>
    <w:rsid w:val="005F7C6E"/>
    <w:rsid w:val="0060673D"/>
    <w:rsid w:val="006158B2"/>
    <w:rsid w:val="0062231A"/>
    <w:rsid w:val="00624C98"/>
    <w:rsid w:val="00645CE9"/>
    <w:rsid w:val="00657A7F"/>
    <w:rsid w:val="00663D82"/>
    <w:rsid w:val="006644C0"/>
    <w:rsid w:val="00666D02"/>
    <w:rsid w:val="006749C5"/>
    <w:rsid w:val="00696C9B"/>
    <w:rsid w:val="006A1980"/>
    <w:rsid w:val="006A6E75"/>
    <w:rsid w:val="006B5426"/>
    <w:rsid w:val="006B6814"/>
    <w:rsid w:val="006C76A2"/>
    <w:rsid w:val="006D17D1"/>
    <w:rsid w:val="006F1954"/>
    <w:rsid w:val="006F4333"/>
    <w:rsid w:val="006F63FD"/>
    <w:rsid w:val="006F6F15"/>
    <w:rsid w:val="00717E9F"/>
    <w:rsid w:val="00761FC9"/>
    <w:rsid w:val="0079655A"/>
    <w:rsid w:val="007A2AD2"/>
    <w:rsid w:val="007F2359"/>
    <w:rsid w:val="00802126"/>
    <w:rsid w:val="0080766E"/>
    <w:rsid w:val="00817AC3"/>
    <w:rsid w:val="00821272"/>
    <w:rsid w:val="00825F82"/>
    <w:rsid w:val="008266FA"/>
    <w:rsid w:val="00854234"/>
    <w:rsid w:val="00871214"/>
    <w:rsid w:val="008A5B9A"/>
    <w:rsid w:val="008A6AF2"/>
    <w:rsid w:val="008C03B3"/>
    <w:rsid w:val="008F7635"/>
    <w:rsid w:val="00903B07"/>
    <w:rsid w:val="0092571A"/>
    <w:rsid w:val="00937226"/>
    <w:rsid w:val="00941EDD"/>
    <w:rsid w:val="009605FA"/>
    <w:rsid w:val="0096327F"/>
    <w:rsid w:val="00977B56"/>
    <w:rsid w:val="00977E08"/>
    <w:rsid w:val="009804AB"/>
    <w:rsid w:val="009A4F65"/>
    <w:rsid w:val="009C5B1A"/>
    <w:rsid w:val="009D7169"/>
    <w:rsid w:val="009D7934"/>
    <w:rsid w:val="009E548A"/>
    <w:rsid w:val="009F42B5"/>
    <w:rsid w:val="009F7B70"/>
    <w:rsid w:val="00A02043"/>
    <w:rsid w:val="00A06651"/>
    <w:rsid w:val="00A07F70"/>
    <w:rsid w:val="00A15EFF"/>
    <w:rsid w:val="00A17964"/>
    <w:rsid w:val="00A41D9D"/>
    <w:rsid w:val="00A56766"/>
    <w:rsid w:val="00A61270"/>
    <w:rsid w:val="00A66D2C"/>
    <w:rsid w:val="00A97AE5"/>
    <w:rsid w:val="00AA3BA0"/>
    <w:rsid w:val="00AC47D7"/>
    <w:rsid w:val="00AE01F7"/>
    <w:rsid w:val="00AE2C5A"/>
    <w:rsid w:val="00B01150"/>
    <w:rsid w:val="00B21561"/>
    <w:rsid w:val="00B31D68"/>
    <w:rsid w:val="00B3253F"/>
    <w:rsid w:val="00B3397C"/>
    <w:rsid w:val="00B51F61"/>
    <w:rsid w:val="00B63CA9"/>
    <w:rsid w:val="00B67879"/>
    <w:rsid w:val="00B75970"/>
    <w:rsid w:val="00BC50D7"/>
    <w:rsid w:val="00BD1581"/>
    <w:rsid w:val="00BD3475"/>
    <w:rsid w:val="00BE033F"/>
    <w:rsid w:val="00C05C07"/>
    <w:rsid w:val="00C11060"/>
    <w:rsid w:val="00C225D1"/>
    <w:rsid w:val="00C34AA4"/>
    <w:rsid w:val="00C53153"/>
    <w:rsid w:val="00C714C5"/>
    <w:rsid w:val="00C83059"/>
    <w:rsid w:val="00C911B1"/>
    <w:rsid w:val="00C93075"/>
    <w:rsid w:val="00CA0A34"/>
    <w:rsid w:val="00CB008D"/>
    <w:rsid w:val="00CB332B"/>
    <w:rsid w:val="00CF41A6"/>
    <w:rsid w:val="00CF5815"/>
    <w:rsid w:val="00D06BEA"/>
    <w:rsid w:val="00D1730A"/>
    <w:rsid w:val="00D30A3F"/>
    <w:rsid w:val="00D3284F"/>
    <w:rsid w:val="00D50292"/>
    <w:rsid w:val="00D527B3"/>
    <w:rsid w:val="00D62C59"/>
    <w:rsid w:val="00D74E09"/>
    <w:rsid w:val="00D94ED5"/>
    <w:rsid w:val="00DA3D2C"/>
    <w:rsid w:val="00DD4DE8"/>
    <w:rsid w:val="00DE30F2"/>
    <w:rsid w:val="00DF0D93"/>
    <w:rsid w:val="00DF731F"/>
    <w:rsid w:val="00DF7FA2"/>
    <w:rsid w:val="00E56C76"/>
    <w:rsid w:val="00E66106"/>
    <w:rsid w:val="00E751C1"/>
    <w:rsid w:val="00EB2CA0"/>
    <w:rsid w:val="00EB7A9F"/>
    <w:rsid w:val="00EC31B1"/>
    <w:rsid w:val="00EC3501"/>
    <w:rsid w:val="00ED4CD6"/>
    <w:rsid w:val="00EE69E8"/>
    <w:rsid w:val="00F10262"/>
    <w:rsid w:val="00F16845"/>
    <w:rsid w:val="00F45E99"/>
    <w:rsid w:val="00F56792"/>
    <w:rsid w:val="00F678C2"/>
    <w:rsid w:val="00F8305A"/>
    <w:rsid w:val="00F86741"/>
  </w:rsids>
  <m:mathPr>
    <m:mathFont m:val="Cambria Math"/>
    <m:brkBin m:val="before"/>
    <m:brkBinSub m:val="--"/>
    <m:smallFrac m:val="off"/>
    <m:dispDef/>
    <m:lMargin m:val="0"/>
    <m:rMargin m:val="0"/>
    <m:defJc m:val="centerGroup"/>
    <m:wrapIndent m:val="1440"/>
    <m:intLim m:val="subSup"/>
    <m:naryLim m:val="undOvr"/>
  </m:mathPr>
  <w:uiCompat97To2003/>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semiHidden="0" w:uiPriority="0" w:unhideWhenUsed="0"/>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color w:val="00000A"/>
      <w:sz w:val="24"/>
      <w:szCs w:val="24"/>
      <w:lang w:eastAsia="zh-CN"/>
    </w:rPr>
  </w:style>
  <w:style w:type="paragraph" w:styleId="Heading1">
    <w:name w:val="heading 1"/>
    <w:basedOn w:val="Normal"/>
    <w:link w:val="Heading1Char"/>
    <w:uiPriority w:val="99"/>
    <w:qFormat/>
    <w:pPr>
      <w:keepNext/>
      <w:suppressAutoHyphens w:val="0"/>
      <w:jc w:val="center"/>
      <w:outlineLvl w:val="0"/>
    </w:pPr>
    <w:rPr>
      <w:b/>
      <w:sz w:val="28"/>
      <w:u w:val="single"/>
      <w:lang w:eastAsia="hu-HU"/>
    </w:rPr>
  </w:style>
  <w:style w:type="paragraph" w:styleId="Heading3">
    <w:name w:val="heading 3"/>
    <w:basedOn w:val="Normal"/>
    <w:link w:val="Heading3Char"/>
    <w:uiPriority w:val="99"/>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locked/>
    <w:rsid w:val="0023743F"/>
    <w:pPr>
      <w:keepNext/>
      <w:tabs>
        <w:tab w:val="num" w:pos="0"/>
      </w:tabs>
      <w:spacing w:before="240" w:after="60"/>
      <w:outlineLvl w:val="3"/>
    </w:pPr>
    <w:rPr>
      <w:b/>
      <w:bCs/>
      <w:color w:val="auto"/>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cs="Times New Roman"/>
      <w:b/>
      <w:sz w:val="24"/>
      <w:u w:val="single"/>
    </w:rPr>
  </w:style>
  <w:style w:type="character" w:customStyle="1" w:styleId="Heading3Char">
    <w:name w:val="Heading 3 Char"/>
    <w:basedOn w:val="DefaultParagraphFont"/>
    <w:link w:val="Heading3"/>
    <w:uiPriority w:val="99"/>
    <w:semiHidden/>
    <w:locked/>
    <w:rsid w:val="00C53153"/>
    <w:rPr>
      <w:rFonts w:ascii="Cambria" w:hAnsi="Cambria" w:cs="Times New Roman"/>
      <w:b/>
      <w:bCs/>
      <w:sz w:val="26"/>
      <w:szCs w:val="26"/>
      <w:lang w:eastAsia="zh-CN"/>
    </w:rPr>
  </w:style>
  <w:style w:type="character" w:customStyle="1" w:styleId="Heading4Char">
    <w:name w:val="Heading 4 Char"/>
    <w:basedOn w:val="DefaultParagraphFont"/>
    <w:link w:val="Heading4"/>
    <w:uiPriority w:val="99"/>
    <w:locked/>
    <w:rsid w:val="0023743F"/>
    <w:rPr>
      <w:rFonts w:cs="Times New Roman"/>
      <w:b/>
      <w:bCs/>
      <w:sz w:val="28"/>
      <w:szCs w:val="28"/>
      <w:lang w:eastAsia="zh-CN"/>
    </w:rPr>
  </w:style>
  <w:style w:type="character" w:customStyle="1" w:styleId="lfejChar">
    <w:name w:val="Élőfej Char"/>
    <w:basedOn w:val="DefaultParagraphFont"/>
    <w:uiPriority w:val="99"/>
    <w:locked/>
    <w:rPr>
      <w:rFonts w:cs="Times New Roman"/>
      <w:sz w:val="24"/>
      <w:szCs w:val="24"/>
      <w:lang w:eastAsia="ar-SA" w:bidi="ar-SA"/>
    </w:rPr>
  </w:style>
  <w:style w:type="character" w:customStyle="1" w:styleId="BodyTextChar">
    <w:name w:val="Body Text Char"/>
    <w:basedOn w:val="DefaultParagraphFont"/>
    <w:link w:val="BodyText"/>
    <w:uiPriority w:val="99"/>
    <w:semiHidden/>
    <w:locked/>
    <w:rsid w:val="00C53153"/>
    <w:rPr>
      <w:rFonts w:cs="Times New Roman"/>
      <w:sz w:val="24"/>
      <w:szCs w:val="24"/>
      <w:lang w:eastAsia="zh-CN"/>
    </w:rPr>
  </w:style>
  <w:style w:type="character" w:customStyle="1" w:styleId="llbChar">
    <w:name w:val="Élőláb Char"/>
    <w:basedOn w:val="DefaultParagraphFont"/>
    <w:uiPriority w:val="99"/>
    <w:semiHidden/>
    <w:locked/>
    <w:rsid w:val="00C53153"/>
    <w:rPr>
      <w:rFonts w:cs="Times New Roman"/>
      <w:sz w:val="24"/>
      <w:szCs w:val="24"/>
      <w:lang w:eastAsia="zh-CN"/>
    </w:rPr>
  </w:style>
  <w:style w:type="character" w:styleId="PageNumber">
    <w:name w:val="page number"/>
    <w:basedOn w:val="DefaultParagraphFont"/>
    <w:uiPriority w:val="99"/>
    <w:rPr>
      <w:rFonts w:cs="Times New Roman"/>
    </w:rPr>
  </w:style>
  <w:style w:type="character" w:customStyle="1" w:styleId="Internet-hivatkozs">
    <w:name w:val="Internet-hivatkozás"/>
    <w:basedOn w:val="DefaultParagraphFont"/>
    <w:uiPriority w:val="99"/>
    <w:rPr>
      <w:rFonts w:cs="Times New Roman"/>
      <w:color w:val="0000FF"/>
      <w:u w:val="single"/>
    </w:rPr>
  </w:style>
  <w:style w:type="character" w:styleId="Strong">
    <w:name w:val="Strong"/>
    <w:basedOn w:val="DefaultParagraphFont"/>
    <w:uiPriority w:val="99"/>
    <w:qFormat/>
    <w:rPr>
      <w:rFonts w:cs="Times New Roman"/>
      <w:b/>
    </w:rPr>
  </w:style>
  <w:style w:type="character" w:customStyle="1" w:styleId="apple-converted-space">
    <w:name w:val="apple-converted-space"/>
    <w:basedOn w:val="DefaultParagraphFont"/>
    <w:uiPriority w:val="99"/>
    <w:rPr>
      <w:rFonts w:cs="Times New Roman"/>
    </w:rPr>
  </w:style>
  <w:style w:type="character" w:customStyle="1" w:styleId="BalloonTextChar">
    <w:name w:val="Balloon Text Char"/>
    <w:basedOn w:val="DefaultParagraphFont"/>
    <w:link w:val="BalloonText"/>
    <w:uiPriority w:val="99"/>
    <w:semiHidden/>
    <w:locked/>
    <w:rsid w:val="00C53153"/>
    <w:rPr>
      <w:rFonts w:cs="Times New Roman"/>
      <w:sz w:val="2"/>
      <w:lang w:eastAsia="zh-CN"/>
    </w:rPr>
  </w:style>
  <w:style w:type="character" w:customStyle="1" w:styleId="ListLabel1">
    <w:name w:val="ListLabel 1"/>
    <w:uiPriority w:val="99"/>
    <w:rsid w:val="00C53153"/>
  </w:style>
  <w:style w:type="character" w:customStyle="1" w:styleId="ListLabel2">
    <w:name w:val="ListLabel 2"/>
    <w:uiPriority w:val="99"/>
    <w:rsid w:val="00C53153"/>
  </w:style>
  <w:style w:type="character" w:customStyle="1" w:styleId="ListLabel3">
    <w:name w:val="ListLabel 3"/>
    <w:uiPriority w:val="99"/>
    <w:rsid w:val="00C53153"/>
  </w:style>
  <w:style w:type="character" w:customStyle="1" w:styleId="ListLabel4">
    <w:name w:val="ListLabel 4"/>
    <w:uiPriority w:val="99"/>
    <w:rsid w:val="00C53153"/>
  </w:style>
  <w:style w:type="character" w:customStyle="1" w:styleId="ListLabel5">
    <w:name w:val="ListLabel 5"/>
    <w:uiPriority w:val="99"/>
    <w:rsid w:val="00C53153"/>
  </w:style>
  <w:style w:type="character" w:customStyle="1" w:styleId="ListLabel6">
    <w:name w:val="ListLabel 6"/>
    <w:uiPriority w:val="99"/>
    <w:rsid w:val="00C53153"/>
  </w:style>
  <w:style w:type="character" w:customStyle="1" w:styleId="ListLabel7">
    <w:name w:val="ListLabel 7"/>
    <w:uiPriority w:val="99"/>
    <w:rsid w:val="00C53153"/>
  </w:style>
  <w:style w:type="character" w:customStyle="1" w:styleId="ListLabel8">
    <w:name w:val="ListLabel 8"/>
    <w:uiPriority w:val="99"/>
    <w:rsid w:val="00C53153"/>
  </w:style>
  <w:style w:type="character" w:customStyle="1" w:styleId="ListLabel9">
    <w:name w:val="ListLabel 9"/>
    <w:uiPriority w:val="99"/>
    <w:rsid w:val="00C53153"/>
  </w:style>
  <w:style w:type="character" w:customStyle="1" w:styleId="ListLabel10">
    <w:name w:val="ListLabel 10"/>
    <w:uiPriority w:val="99"/>
    <w:rsid w:val="00C53153"/>
  </w:style>
  <w:style w:type="character" w:customStyle="1" w:styleId="ListLabel11">
    <w:name w:val="ListLabel 11"/>
    <w:uiPriority w:val="99"/>
    <w:rsid w:val="00C53153"/>
  </w:style>
  <w:style w:type="character" w:customStyle="1" w:styleId="ListLabel12">
    <w:name w:val="ListLabel 12"/>
    <w:uiPriority w:val="99"/>
    <w:rsid w:val="00C53153"/>
  </w:style>
  <w:style w:type="character" w:customStyle="1" w:styleId="ListLabel13">
    <w:name w:val="ListLabel 13"/>
    <w:uiPriority w:val="99"/>
    <w:rsid w:val="00C53153"/>
  </w:style>
  <w:style w:type="character" w:customStyle="1" w:styleId="ListLabel14">
    <w:name w:val="ListLabel 14"/>
    <w:uiPriority w:val="99"/>
    <w:rsid w:val="00C53153"/>
  </w:style>
  <w:style w:type="character" w:customStyle="1" w:styleId="ListLabel15">
    <w:name w:val="ListLabel 15"/>
    <w:uiPriority w:val="99"/>
    <w:rsid w:val="00C53153"/>
  </w:style>
  <w:style w:type="character" w:customStyle="1" w:styleId="ListLabel16">
    <w:name w:val="ListLabel 16"/>
    <w:uiPriority w:val="99"/>
    <w:rsid w:val="00C53153"/>
  </w:style>
  <w:style w:type="character" w:customStyle="1" w:styleId="ListLabel17">
    <w:name w:val="ListLabel 17"/>
    <w:uiPriority w:val="99"/>
    <w:rsid w:val="00C53153"/>
  </w:style>
  <w:style w:type="character" w:customStyle="1" w:styleId="ListLabel18">
    <w:name w:val="ListLabel 18"/>
    <w:uiPriority w:val="99"/>
    <w:rsid w:val="00C53153"/>
  </w:style>
  <w:style w:type="character" w:customStyle="1" w:styleId="ListLabel19">
    <w:name w:val="ListLabel 19"/>
    <w:uiPriority w:val="99"/>
    <w:rsid w:val="00C53153"/>
    <w:rPr>
      <w:rFonts w:eastAsia="Times New Roman"/>
    </w:rPr>
  </w:style>
  <w:style w:type="character" w:customStyle="1" w:styleId="ListLabel20">
    <w:name w:val="ListLabel 20"/>
    <w:uiPriority w:val="99"/>
    <w:rsid w:val="00C53153"/>
    <w:rPr>
      <w:rFonts w:eastAsia="Times New Roman"/>
    </w:rPr>
  </w:style>
  <w:style w:type="character" w:customStyle="1" w:styleId="ListLabel21">
    <w:name w:val="ListLabel 21"/>
    <w:uiPriority w:val="99"/>
    <w:rsid w:val="00C53153"/>
  </w:style>
  <w:style w:type="character" w:customStyle="1" w:styleId="ListLabel22">
    <w:name w:val="ListLabel 22"/>
    <w:uiPriority w:val="99"/>
    <w:rsid w:val="00C53153"/>
  </w:style>
  <w:style w:type="character" w:customStyle="1" w:styleId="ListLabel23">
    <w:name w:val="ListLabel 23"/>
    <w:uiPriority w:val="99"/>
    <w:rsid w:val="00C53153"/>
  </w:style>
  <w:style w:type="character" w:customStyle="1" w:styleId="ListLabel24">
    <w:name w:val="ListLabel 24"/>
    <w:uiPriority w:val="99"/>
    <w:rsid w:val="00C53153"/>
  </w:style>
  <w:style w:type="character" w:customStyle="1" w:styleId="ListLabel25">
    <w:name w:val="ListLabel 25"/>
    <w:uiPriority w:val="99"/>
    <w:rsid w:val="00C53153"/>
  </w:style>
  <w:style w:type="character" w:customStyle="1" w:styleId="ListLabel26">
    <w:name w:val="ListLabel 26"/>
    <w:uiPriority w:val="99"/>
    <w:rsid w:val="00C53153"/>
  </w:style>
  <w:style w:type="character" w:customStyle="1" w:styleId="ListLabel27">
    <w:name w:val="ListLabel 27"/>
    <w:uiPriority w:val="99"/>
    <w:rsid w:val="00C53153"/>
  </w:style>
  <w:style w:type="character" w:customStyle="1" w:styleId="ListLabel28">
    <w:name w:val="ListLabel 28"/>
    <w:uiPriority w:val="99"/>
    <w:rsid w:val="00C53153"/>
  </w:style>
  <w:style w:type="character" w:customStyle="1" w:styleId="ListLabel29">
    <w:name w:val="ListLabel 29"/>
    <w:uiPriority w:val="99"/>
    <w:rsid w:val="00C53153"/>
  </w:style>
  <w:style w:type="character" w:customStyle="1" w:styleId="ListLabel30">
    <w:name w:val="ListLabel 30"/>
    <w:uiPriority w:val="99"/>
    <w:rsid w:val="00C53153"/>
  </w:style>
  <w:style w:type="character" w:customStyle="1" w:styleId="ListLabel31">
    <w:name w:val="ListLabel 31"/>
    <w:uiPriority w:val="99"/>
    <w:rsid w:val="00C53153"/>
  </w:style>
  <w:style w:type="character" w:customStyle="1" w:styleId="ListLabel32">
    <w:name w:val="ListLabel 32"/>
    <w:uiPriority w:val="99"/>
    <w:rsid w:val="00C53153"/>
  </w:style>
  <w:style w:type="character" w:customStyle="1" w:styleId="ListLabel33">
    <w:name w:val="ListLabel 33"/>
    <w:uiPriority w:val="99"/>
    <w:rsid w:val="00C53153"/>
  </w:style>
  <w:style w:type="character" w:customStyle="1" w:styleId="ListLabel34">
    <w:name w:val="ListLabel 34"/>
    <w:uiPriority w:val="99"/>
    <w:rsid w:val="00C53153"/>
  </w:style>
  <w:style w:type="character" w:customStyle="1" w:styleId="ListLabel35">
    <w:name w:val="ListLabel 35"/>
    <w:uiPriority w:val="99"/>
    <w:rsid w:val="00C53153"/>
  </w:style>
  <w:style w:type="character" w:customStyle="1" w:styleId="ListLabel36">
    <w:name w:val="ListLabel 36"/>
    <w:uiPriority w:val="99"/>
    <w:rsid w:val="00C53153"/>
  </w:style>
  <w:style w:type="character" w:customStyle="1" w:styleId="ListLabel37">
    <w:name w:val="ListLabel 37"/>
    <w:uiPriority w:val="99"/>
    <w:rsid w:val="00C53153"/>
  </w:style>
  <w:style w:type="character" w:customStyle="1" w:styleId="ListLabel38">
    <w:name w:val="ListLabel 38"/>
    <w:uiPriority w:val="99"/>
    <w:rsid w:val="00C53153"/>
  </w:style>
  <w:style w:type="character" w:customStyle="1" w:styleId="ListLabel39">
    <w:name w:val="ListLabel 39"/>
    <w:uiPriority w:val="99"/>
    <w:rsid w:val="00C53153"/>
  </w:style>
  <w:style w:type="character" w:customStyle="1" w:styleId="ListLabel40">
    <w:name w:val="ListLabel 40"/>
    <w:uiPriority w:val="99"/>
    <w:rsid w:val="00C53153"/>
  </w:style>
  <w:style w:type="character" w:customStyle="1" w:styleId="ListLabel41">
    <w:name w:val="ListLabel 41"/>
    <w:uiPriority w:val="99"/>
    <w:rsid w:val="00C53153"/>
  </w:style>
  <w:style w:type="character" w:customStyle="1" w:styleId="ListLabel42">
    <w:name w:val="ListLabel 42"/>
    <w:uiPriority w:val="99"/>
    <w:rsid w:val="00C53153"/>
  </w:style>
  <w:style w:type="character" w:customStyle="1" w:styleId="ListLabel43">
    <w:name w:val="ListLabel 43"/>
    <w:uiPriority w:val="99"/>
    <w:rsid w:val="00C53153"/>
  </w:style>
  <w:style w:type="character" w:customStyle="1" w:styleId="ListLabel44">
    <w:name w:val="ListLabel 44"/>
    <w:uiPriority w:val="99"/>
    <w:rsid w:val="00C53153"/>
  </w:style>
  <w:style w:type="character" w:customStyle="1" w:styleId="ListLabel45">
    <w:name w:val="ListLabel 45"/>
    <w:uiPriority w:val="99"/>
    <w:rsid w:val="00C53153"/>
  </w:style>
  <w:style w:type="character" w:customStyle="1" w:styleId="ListLabel46">
    <w:name w:val="ListLabel 46"/>
    <w:uiPriority w:val="99"/>
    <w:rsid w:val="00C53153"/>
  </w:style>
  <w:style w:type="character" w:customStyle="1" w:styleId="ListLabel47">
    <w:name w:val="ListLabel 47"/>
    <w:uiPriority w:val="99"/>
    <w:rsid w:val="00C53153"/>
  </w:style>
  <w:style w:type="character" w:customStyle="1" w:styleId="ListLabel48">
    <w:name w:val="ListLabel 48"/>
    <w:uiPriority w:val="99"/>
    <w:rsid w:val="00C53153"/>
  </w:style>
  <w:style w:type="character" w:customStyle="1" w:styleId="ListLabel49">
    <w:name w:val="ListLabel 49"/>
    <w:uiPriority w:val="99"/>
    <w:rsid w:val="00C53153"/>
  </w:style>
  <w:style w:type="character" w:customStyle="1" w:styleId="ListLabel50">
    <w:name w:val="ListLabel 50"/>
    <w:uiPriority w:val="99"/>
    <w:rsid w:val="00C53153"/>
  </w:style>
  <w:style w:type="character" w:customStyle="1" w:styleId="ListLabel51">
    <w:name w:val="ListLabel 51"/>
    <w:uiPriority w:val="99"/>
    <w:rsid w:val="00C53153"/>
  </w:style>
  <w:style w:type="character" w:customStyle="1" w:styleId="ListLabel52">
    <w:name w:val="ListLabel 52"/>
    <w:uiPriority w:val="99"/>
    <w:rsid w:val="00C53153"/>
  </w:style>
  <w:style w:type="character" w:customStyle="1" w:styleId="ListLabel53">
    <w:name w:val="ListLabel 53"/>
    <w:uiPriority w:val="99"/>
    <w:rsid w:val="00C53153"/>
  </w:style>
  <w:style w:type="character" w:customStyle="1" w:styleId="ListLabel54">
    <w:name w:val="ListLabel 54"/>
    <w:uiPriority w:val="99"/>
    <w:rsid w:val="00C53153"/>
  </w:style>
  <w:style w:type="character" w:customStyle="1" w:styleId="ListLabel55">
    <w:name w:val="ListLabel 55"/>
    <w:uiPriority w:val="99"/>
    <w:rsid w:val="00C53153"/>
  </w:style>
  <w:style w:type="character" w:customStyle="1" w:styleId="ListLabel56">
    <w:name w:val="ListLabel 56"/>
    <w:uiPriority w:val="99"/>
    <w:rsid w:val="00C53153"/>
  </w:style>
  <w:style w:type="character" w:customStyle="1" w:styleId="ListLabel57">
    <w:name w:val="ListLabel 57"/>
    <w:uiPriority w:val="99"/>
    <w:rsid w:val="00C53153"/>
  </w:style>
  <w:style w:type="character" w:customStyle="1" w:styleId="ListLabel58">
    <w:name w:val="ListLabel 58"/>
    <w:uiPriority w:val="99"/>
    <w:rsid w:val="00C53153"/>
  </w:style>
  <w:style w:type="character" w:customStyle="1" w:styleId="ListLabel59">
    <w:name w:val="ListLabel 59"/>
    <w:uiPriority w:val="99"/>
    <w:rsid w:val="00C53153"/>
  </w:style>
  <w:style w:type="character" w:customStyle="1" w:styleId="ListLabel60">
    <w:name w:val="ListLabel 60"/>
    <w:uiPriority w:val="99"/>
    <w:rsid w:val="00C53153"/>
  </w:style>
  <w:style w:type="character" w:customStyle="1" w:styleId="ListLabel61">
    <w:name w:val="ListLabel 61"/>
    <w:uiPriority w:val="99"/>
    <w:rsid w:val="00C53153"/>
  </w:style>
  <w:style w:type="character" w:customStyle="1" w:styleId="ListLabel62">
    <w:name w:val="ListLabel 62"/>
    <w:uiPriority w:val="99"/>
    <w:rsid w:val="00C53153"/>
  </w:style>
  <w:style w:type="character" w:customStyle="1" w:styleId="ListLabel63">
    <w:name w:val="ListLabel 63"/>
    <w:uiPriority w:val="99"/>
    <w:rsid w:val="00C53153"/>
  </w:style>
  <w:style w:type="character" w:customStyle="1" w:styleId="ListLabel64">
    <w:name w:val="ListLabel 64"/>
    <w:uiPriority w:val="99"/>
    <w:rsid w:val="00C53153"/>
  </w:style>
  <w:style w:type="character" w:customStyle="1" w:styleId="ListLabel65">
    <w:name w:val="ListLabel 65"/>
    <w:uiPriority w:val="99"/>
    <w:rsid w:val="00C53153"/>
  </w:style>
  <w:style w:type="character" w:customStyle="1" w:styleId="ListLabel66">
    <w:name w:val="ListLabel 66"/>
    <w:uiPriority w:val="99"/>
    <w:rsid w:val="00C53153"/>
  </w:style>
  <w:style w:type="character" w:customStyle="1" w:styleId="ListLabel67">
    <w:name w:val="ListLabel 67"/>
    <w:uiPriority w:val="99"/>
    <w:rsid w:val="00C53153"/>
  </w:style>
  <w:style w:type="character" w:customStyle="1" w:styleId="ListLabel68">
    <w:name w:val="ListLabel 68"/>
    <w:uiPriority w:val="99"/>
    <w:rsid w:val="00C53153"/>
  </w:style>
  <w:style w:type="character" w:customStyle="1" w:styleId="ListLabel69">
    <w:name w:val="ListLabel 69"/>
    <w:uiPriority w:val="99"/>
    <w:rsid w:val="00C53153"/>
  </w:style>
  <w:style w:type="character" w:customStyle="1" w:styleId="ListLabel70">
    <w:name w:val="ListLabel 70"/>
    <w:uiPriority w:val="99"/>
    <w:rsid w:val="00C53153"/>
  </w:style>
  <w:style w:type="character" w:customStyle="1" w:styleId="ListLabel71">
    <w:name w:val="ListLabel 71"/>
    <w:uiPriority w:val="99"/>
    <w:rsid w:val="00C53153"/>
  </w:style>
  <w:style w:type="character" w:customStyle="1" w:styleId="ListLabel72">
    <w:name w:val="ListLabel 72"/>
    <w:uiPriority w:val="99"/>
    <w:rsid w:val="00C53153"/>
  </w:style>
  <w:style w:type="character" w:customStyle="1" w:styleId="ListLabel73">
    <w:name w:val="ListLabel 73"/>
    <w:uiPriority w:val="99"/>
    <w:rsid w:val="00C53153"/>
  </w:style>
  <w:style w:type="character" w:customStyle="1" w:styleId="ListLabel74">
    <w:name w:val="ListLabel 74"/>
    <w:uiPriority w:val="99"/>
    <w:rsid w:val="00C53153"/>
  </w:style>
  <w:style w:type="character" w:customStyle="1" w:styleId="ListLabel75">
    <w:name w:val="ListLabel 75"/>
    <w:uiPriority w:val="99"/>
    <w:rsid w:val="00C53153"/>
  </w:style>
  <w:style w:type="character" w:customStyle="1" w:styleId="ListLabel76">
    <w:name w:val="ListLabel 76"/>
    <w:uiPriority w:val="99"/>
    <w:rsid w:val="00C53153"/>
  </w:style>
  <w:style w:type="character" w:customStyle="1" w:styleId="ListLabel77">
    <w:name w:val="ListLabel 77"/>
    <w:uiPriority w:val="99"/>
    <w:rsid w:val="00C53153"/>
  </w:style>
  <w:style w:type="character" w:customStyle="1" w:styleId="ListLabel78">
    <w:name w:val="ListLabel 78"/>
    <w:uiPriority w:val="99"/>
    <w:rsid w:val="00C53153"/>
  </w:style>
  <w:style w:type="character" w:customStyle="1" w:styleId="ListLabel79">
    <w:name w:val="ListLabel 79"/>
    <w:uiPriority w:val="99"/>
    <w:rsid w:val="00C53153"/>
  </w:style>
  <w:style w:type="character" w:customStyle="1" w:styleId="ListLabel80">
    <w:name w:val="ListLabel 80"/>
    <w:uiPriority w:val="99"/>
    <w:rsid w:val="00C53153"/>
  </w:style>
  <w:style w:type="character" w:customStyle="1" w:styleId="ListLabel81">
    <w:name w:val="ListLabel 81"/>
    <w:uiPriority w:val="99"/>
    <w:rsid w:val="00C53153"/>
  </w:style>
  <w:style w:type="character" w:customStyle="1" w:styleId="ListLabel82">
    <w:name w:val="ListLabel 82"/>
    <w:uiPriority w:val="99"/>
    <w:rsid w:val="00C53153"/>
  </w:style>
  <w:style w:type="character" w:customStyle="1" w:styleId="ListLabel83">
    <w:name w:val="ListLabel 83"/>
    <w:uiPriority w:val="99"/>
    <w:rsid w:val="00C53153"/>
  </w:style>
  <w:style w:type="character" w:customStyle="1" w:styleId="ListLabel84">
    <w:name w:val="ListLabel 84"/>
    <w:uiPriority w:val="99"/>
    <w:rsid w:val="00C53153"/>
  </w:style>
  <w:style w:type="character" w:customStyle="1" w:styleId="ListLabel85">
    <w:name w:val="ListLabel 85"/>
    <w:uiPriority w:val="99"/>
    <w:rsid w:val="00C53153"/>
  </w:style>
  <w:style w:type="character" w:customStyle="1" w:styleId="ListLabel86">
    <w:name w:val="ListLabel 86"/>
    <w:uiPriority w:val="99"/>
    <w:rsid w:val="00C53153"/>
  </w:style>
  <w:style w:type="character" w:customStyle="1" w:styleId="ListLabel87">
    <w:name w:val="ListLabel 87"/>
    <w:uiPriority w:val="99"/>
    <w:rsid w:val="00C53153"/>
  </w:style>
  <w:style w:type="character" w:customStyle="1" w:styleId="ListLabel88">
    <w:name w:val="ListLabel 88"/>
    <w:uiPriority w:val="99"/>
    <w:rsid w:val="00C53153"/>
  </w:style>
  <w:style w:type="character" w:customStyle="1" w:styleId="ListLabel89">
    <w:name w:val="ListLabel 89"/>
    <w:uiPriority w:val="99"/>
    <w:rsid w:val="00C53153"/>
  </w:style>
  <w:style w:type="character" w:customStyle="1" w:styleId="ListLabel90">
    <w:name w:val="ListLabel 90"/>
    <w:uiPriority w:val="99"/>
    <w:rsid w:val="00C53153"/>
  </w:style>
  <w:style w:type="character" w:customStyle="1" w:styleId="ListLabel91">
    <w:name w:val="ListLabel 91"/>
    <w:uiPriority w:val="99"/>
    <w:rsid w:val="00C53153"/>
  </w:style>
  <w:style w:type="character" w:customStyle="1" w:styleId="ListLabel92">
    <w:name w:val="ListLabel 92"/>
    <w:uiPriority w:val="99"/>
    <w:rsid w:val="00C53153"/>
  </w:style>
  <w:style w:type="character" w:customStyle="1" w:styleId="ListLabel93">
    <w:name w:val="ListLabel 93"/>
    <w:uiPriority w:val="99"/>
    <w:rsid w:val="00C53153"/>
  </w:style>
  <w:style w:type="character" w:customStyle="1" w:styleId="ListLabel94">
    <w:name w:val="ListLabel 94"/>
    <w:uiPriority w:val="99"/>
    <w:rsid w:val="00C53153"/>
  </w:style>
  <w:style w:type="character" w:customStyle="1" w:styleId="ListLabel95">
    <w:name w:val="ListLabel 95"/>
    <w:uiPriority w:val="99"/>
    <w:rsid w:val="00C53153"/>
  </w:style>
  <w:style w:type="character" w:customStyle="1" w:styleId="ListLabel96">
    <w:name w:val="ListLabel 96"/>
    <w:uiPriority w:val="99"/>
    <w:rsid w:val="00C53153"/>
    <w:rPr>
      <w:rFonts w:eastAsia="Times New Roman"/>
    </w:rPr>
  </w:style>
  <w:style w:type="character" w:customStyle="1" w:styleId="ListLabel97">
    <w:name w:val="ListLabel 97"/>
    <w:uiPriority w:val="99"/>
    <w:rsid w:val="00C53153"/>
  </w:style>
  <w:style w:type="character" w:customStyle="1" w:styleId="ListLabel98">
    <w:name w:val="ListLabel 98"/>
    <w:uiPriority w:val="99"/>
    <w:rsid w:val="00C53153"/>
  </w:style>
  <w:style w:type="character" w:customStyle="1" w:styleId="ListLabel99">
    <w:name w:val="ListLabel 99"/>
    <w:uiPriority w:val="99"/>
    <w:rsid w:val="00C53153"/>
  </w:style>
  <w:style w:type="character" w:customStyle="1" w:styleId="ListLabel100">
    <w:name w:val="ListLabel 100"/>
    <w:uiPriority w:val="99"/>
    <w:rsid w:val="00C53153"/>
  </w:style>
  <w:style w:type="character" w:customStyle="1" w:styleId="ListLabel101">
    <w:name w:val="ListLabel 101"/>
    <w:uiPriority w:val="99"/>
    <w:rsid w:val="00C53153"/>
  </w:style>
  <w:style w:type="character" w:customStyle="1" w:styleId="ListLabel102">
    <w:name w:val="ListLabel 102"/>
    <w:uiPriority w:val="99"/>
    <w:rsid w:val="00C53153"/>
  </w:style>
  <w:style w:type="character" w:customStyle="1" w:styleId="ListLabel103">
    <w:name w:val="ListLabel 103"/>
    <w:uiPriority w:val="99"/>
    <w:rsid w:val="00C53153"/>
  </w:style>
  <w:style w:type="character" w:customStyle="1" w:styleId="ListLabel104">
    <w:name w:val="ListLabel 104"/>
    <w:uiPriority w:val="99"/>
    <w:rsid w:val="00C53153"/>
  </w:style>
  <w:style w:type="character" w:customStyle="1" w:styleId="ListLabel105">
    <w:name w:val="ListLabel 105"/>
    <w:uiPriority w:val="99"/>
    <w:rsid w:val="00C53153"/>
  </w:style>
  <w:style w:type="character" w:customStyle="1" w:styleId="ListLabel106">
    <w:name w:val="ListLabel 106"/>
    <w:uiPriority w:val="99"/>
    <w:rsid w:val="00C53153"/>
  </w:style>
  <w:style w:type="character" w:customStyle="1" w:styleId="ListLabel107">
    <w:name w:val="ListLabel 107"/>
    <w:uiPriority w:val="99"/>
    <w:rsid w:val="00C53153"/>
  </w:style>
  <w:style w:type="character" w:customStyle="1" w:styleId="ListLabel108">
    <w:name w:val="ListLabel 108"/>
    <w:uiPriority w:val="99"/>
    <w:rsid w:val="00C53153"/>
  </w:style>
  <w:style w:type="character" w:customStyle="1" w:styleId="ListLabel109">
    <w:name w:val="ListLabel 109"/>
    <w:uiPriority w:val="99"/>
    <w:rsid w:val="00C53153"/>
  </w:style>
  <w:style w:type="character" w:customStyle="1" w:styleId="ListLabel110">
    <w:name w:val="ListLabel 110"/>
    <w:uiPriority w:val="99"/>
    <w:rsid w:val="00C53153"/>
  </w:style>
  <w:style w:type="character" w:customStyle="1" w:styleId="ListLabel111">
    <w:name w:val="ListLabel 111"/>
    <w:uiPriority w:val="99"/>
    <w:rsid w:val="00C53153"/>
  </w:style>
  <w:style w:type="character" w:customStyle="1" w:styleId="ListLabel112">
    <w:name w:val="ListLabel 112"/>
    <w:uiPriority w:val="99"/>
    <w:rsid w:val="00C53153"/>
  </w:style>
  <w:style w:type="character" w:customStyle="1" w:styleId="ListLabel113">
    <w:name w:val="ListLabel 113"/>
    <w:uiPriority w:val="99"/>
    <w:rsid w:val="00C53153"/>
  </w:style>
  <w:style w:type="character" w:customStyle="1" w:styleId="ListLabel114">
    <w:name w:val="ListLabel 114"/>
    <w:uiPriority w:val="99"/>
    <w:rsid w:val="00C53153"/>
  </w:style>
  <w:style w:type="character" w:customStyle="1" w:styleId="ListLabel115">
    <w:name w:val="ListLabel 115"/>
    <w:uiPriority w:val="99"/>
    <w:rsid w:val="00C53153"/>
  </w:style>
  <w:style w:type="character" w:customStyle="1" w:styleId="ListLabel116">
    <w:name w:val="ListLabel 116"/>
    <w:uiPriority w:val="99"/>
    <w:rsid w:val="00C53153"/>
  </w:style>
  <w:style w:type="character" w:customStyle="1" w:styleId="ListLabel117">
    <w:name w:val="ListLabel 117"/>
    <w:uiPriority w:val="99"/>
    <w:rsid w:val="00C53153"/>
  </w:style>
  <w:style w:type="character" w:customStyle="1" w:styleId="ListLabel118">
    <w:name w:val="ListLabel 118"/>
    <w:uiPriority w:val="99"/>
    <w:rsid w:val="00C53153"/>
  </w:style>
  <w:style w:type="character" w:customStyle="1" w:styleId="ListLabel119">
    <w:name w:val="ListLabel 119"/>
    <w:uiPriority w:val="99"/>
    <w:rsid w:val="00C53153"/>
  </w:style>
  <w:style w:type="character" w:customStyle="1" w:styleId="ListLabel120">
    <w:name w:val="ListLabel 120"/>
    <w:uiPriority w:val="99"/>
    <w:rsid w:val="00C53153"/>
  </w:style>
  <w:style w:type="character" w:customStyle="1" w:styleId="ListLabel121">
    <w:name w:val="ListLabel 121"/>
    <w:uiPriority w:val="99"/>
    <w:rsid w:val="00C53153"/>
  </w:style>
  <w:style w:type="character" w:customStyle="1" w:styleId="ListLabel122">
    <w:name w:val="ListLabel 122"/>
    <w:uiPriority w:val="99"/>
    <w:rsid w:val="00C53153"/>
  </w:style>
  <w:style w:type="character" w:customStyle="1" w:styleId="ListLabel123">
    <w:name w:val="ListLabel 123"/>
    <w:uiPriority w:val="99"/>
    <w:rsid w:val="00C53153"/>
  </w:style>
  <w:style w:type="character" w:customStyle="1" w:styleId="ListLabel124">
    <w:name w:val="ListLabel 124"/>
    <w:uiPriority w:val="99"/>
    <w:rsid w:val="00C53153"/>
  </w:style>
  <w:style w:type="character" w:customStyle="1" w:styleId="ListLabel125">
    <w:name w:val="ListLabel 125"/>
    <w:uiPriority w:val="99"/>
    <w:rsid w:val="00C53153"/>
  </w:style>
  <w:style w:type="character" w:customStyle="1" w:styleId="ListLabel126">
    <w:name w:val="ListLabel 126"/>
    <w:uiPriority w:val="99"/>
    <w:rsid w:val="00C53153"/>
  </w:style>
  <w:style w:type="character" w:customStyle="1" w:styleId="ListLabel127">
    <w:name w:val="ListLabel 127"/>
    <w:uiPriority w:val="99"/>
    <w:rsid w:val="00C53153"/>
  </w:style>
  <w:style w:type="character" w:customStyle="1" w:styleId="ListLabel128">
    <w:name w:val="ListLabel 128"/>
    <w:uiPriority w:val="99"/>
    <w:rsid w:val="00C53153"/>
  </w:style>
  <w:style w:type="character" w:customStyle="1" w:styleId="ListLabel129">
    <w:name w:val="ListLabel 129"/>
    <w:uiPriority w:val="99"/>
    <w:rsid w:val="00C53153"/>
  </w:style>
  <w:style w:type="character" w:customStyle="1" w:styleId="ListLabel130">
    <w:name w:val="ListLabel 130"/>
    <w:uiPriority w:val="99"/>
    <w:rsid w:val="00C53153"/>
  </w:style>
  <w:style w:type="character" w:customStyle="1" w:styleId="ListLabel131">
    <w:name w:val="ListLabel 131"/>
    <w:uiPriority w:val="99"/>
    <w:rsid w:val="00C53153"/>
  </w:style>
  <w:style w:type="character" w:customStyle="1" w:styleId="ListLabel132">
    <w:name w:val="ListLabel 132"/>
    <w:uiPriority w:val="99"/>
    <w:rsid w:val="00C53153"/>
  </w:style>
  <w:style w:type="character" w:customStyle="1" w:styleId="ListLabel133">
    <w:name w:val="ListLabel 133"/>
    <w:uiPriority w:val="99"/>
    <w:rsid w:val="00C53153"/>
  </w:style>
  <w:style w:type="character" w:customStyle="1" w:styleId="ListLabel134">
    <w:name w:val="ListLabel 134"/>
    <w:uiPriority w:val="99"/>
    <w:rsid w:val="00C53153"/>
  </w:style>
  <w:style w:type="character" w:customStyle="1" w:styleId="ListLabel135">
    <w:name w:val="ListLabel 135"/>
    <w:uiPriority w:val="99"/>
    <w:rsid w:val="00C53153"/>
  </w:style>
  <w:style w:type="character" w:customStyle="1" w:styleId="ListLabel136">
    <w:name w:val="ListLabel 136"/>
    <w:uiPriority w:val="99"/>
    <w:rsid w:val="00C53153"/>
  </w:style>
  <w:style w:type="character" w:customStyle="1" w:styleId="ListLabel137">
    <w:name w:val="ListLabel 137"/>
    <w:uiPriority w:val="99"/>
    <w:rsid w:val="00C53153"/>
  </w:style>
  <w:style w:type="character" w:customStyle="1" w:styleId="ListLabel138">
    <w:name w:val="ListLabel 138"/>
    <w:uiPriority w:val="99"/>
    <w:rsid w:val="00C53153"/>
  </w:style>
  <w:style w:type="character" w:customStyle="1" w:styleId="ListLabel139">
    <w:name w:val="ListLabel 139"/>
    <w:uiPriority w:val="99"/>
    <w:rsid w:val="00C53153"/>
  </w:style>
  <w:style w:type="character" w:customStyle="1" w:styleId="ListLabel140">
    <w:name w:val="ListLabel 140"/>
    <w:uiPriority w:val="99"/>
    <w:rsid w:val="00C53153"/>
  </w:style>
  <w:style w:type="character" w:customStyle="1" w:styleId="ListLabel141">
    <w:name w:val="ListLabel 141"/>
    <w:uiPriority w:val="99"/>
    <w:rsid w:val="00C53153"/>
  </w:style>
  <w:style w:type="character" w:customStyle="1" w:styleId="ListLabel142">
    <w:name w:val="ListLabel 142"/>
    <w:uiPriority w:val="99"/>
    <w:rsid w:val="00C53153"/>
  </w:style>
  <w:style w:type="character" w:customStyle="1" w:styleId="ListLabel143">
    <w:name w:val="ListLabel 143"/>
    <w:uiPriority w:val="99"/>
    <w:rsid w:val="00C53153"/>
  </w:style>
  <w:style w:type="character" w:customStyle="1" w:styleId="ListLabel144">
    <w:name w:val="ListLabel 144"/>
    <w:uiPriority w:val="99"/>
    <w:rsid w:val="00C53153"/>
  </w:style>
  <w:style w:type="character" w:customStyle="1" w:styleId="ListLabel145">
    <w:name w:val="ListLabel 145"/>
    <w:uiPriority w:val="99"/>
    <w:rsid w:val="00C53153"/>
  </w:style>
  <w:style w:type="character" w:customStyle="1" w:styleId="ListLabel146">
    <w:name w:val="ListLabel 146"/>
    <w:uiPriority w:val="99"/>
    <w:rsid w:val="00C53153"/>
  </w:style>
  <w:style w:type="character" w:customStyle="1" w:styleId="ListLabel147">
    <w:name w:val="ListLabel 147"/>
    <w:uiPriority w:val="99"/>
    <w:rsid w:val="00C53153"/>
  </w:style>
  <w:style w:type="character" w:customStyle="1" w:styleId="ListLabel148">
    <w:name w:val="ListLabel 148"/>
    <w:uiPriority w:val="99"/>
    <w:rsid w:val="00C53153"/>
  </w:style>
  <w:style w:type="character" w:customStyle="1" w:styleId="ListLabel149">
    <w:name w:val="ListLabel 149"/>
    <w:uiPriority w:val="99"/>
    <w:rsid w:val="00C53153"/>
  </w:style>
  <w:style w:type="character" w:customStyle="1" w:styleId="ListLabel150">
    <w:name w:val="ListLabel 150"/>
    <w:uiPriority w:val="99"/>
    <w:rsid w:val="00C53153"/>
  </w:style>
  <w:style w:type="character" w:customStyle="1" w:styleId="ListLabel151">
    <w:name w:val="ListLabel 151"/>
    <w:uiPriority w:val="99"/>
    <w:rsid w:val="00C53153"/>
  </w:style>
  <w:style w:type="character" w:customStyle="1" w:styleId="ListLabel152">
    <w:name w:val="ListLabel 152"/>
    <w:uiPriority w:val="99"/>
    <w:rsid w:val="00C53153"/>
  </w:style>
  <w:style w:type="character" w:customStyle="1" w:styleId="ListLabel153">
    <w:name w:val="ListLabel 153"/>
    <w:uiPriority w:val="99"/>
    <w:rsid w:val="00C53153"/>
  </w:style>
  <w:style w:type="character" w:customStyle="1" w:styleId="ListLabel154">
    <w:name w:val="ListLabel 154"/>
    <w:uiPriority w:val="99"/>
    <w:rsid w:val="00C53153"/>
  </w:style>
  <w:style w:type="character" w:customStyle="1" w:styleId="ListLabel155">
    <w:name w:val="ListLabel 155"/>
    <w:uiPriority w:val="99"/>
    <w:rsid w:val="00C53153"/>
  </w:style>
  <w:style w:type="character" w:customStyle="1" w:styleId="ListLabel156">
    <w:name w:val="ListLabel 156"/>
    <w:uiPriority w:val="99"/>
    <w:rsid w:val="00C53153"/>
  </w:style>
  <w:style w:type="character" w:customStyle="1" w:styleId="ListLabel157">
    <w:name w:val="ListLabel 157"/>
    <w:uiPriority w:val="99"/>
    <w:rsid w:val="00C53153"/>
  </w:style>
  <w:style w:type="character" w:customStyle="1" w:styleId="ListLabel158">
    <w:name w:val="ListLabel 158"/>
    <w:uiPriority w:val="99"/>
    <w:rsid w:val="00C53153"/>
  </w:style>
  <w:style w:type="character" w:customStyle="1" w:styleId="ListLabel159">
    <w:name w:val="ListLabel 159"/>
    <w:uiPriority w:val="99"/>
    <w:rsid w:val="00C53153"/>
  </w:style>
  <w:style w:type="character" w:customStyle="1" w:styleId="ListLabel160">
    <w:name w:val="ListLabel 160"/>
    <w:uiPriority w:val="99"/>
    <w:rsid w:val="00C53153"/>
  </w:style>
  <w:style w:type="character" w:customStyle="1" w:styleId="ListLabel161">
    <w:name w:val="ListLabel 161"/>
    <w:uiPriority w:val="99"/>
    <w:rsid w:val="00C53153"/>
  </w:style>
  <w:style w:type="character" w:customStyle="1" w:styleId="ListLabel162">
    <w:name w:val="ListLabel 162"/>
    <w:uiPriority w:val="99"/>
    <w:rsid w:val="00C53153"/>
  </w:style>
  <w:style w:type="character" w:customStyle="1" w:styleId="ListLabel163">
    <w:name w:val="ListLabel 163"/>
    <w:uiPriority w:val="99"/>
    <w:rsid w:val="00C53153"/>
  </w:style>
  <w:style w:type="character" w:customStyle="1" w:styleId="ListLabel164">
    <w:name w:val="ListLabel 164"/>
    <w:uiPriority w:val="99"/>
    <w:rsid w:val="00C53153"/>
  </w:style>
  <w:style w:type="character" w:customStyle="1" w:styleId="ListLabel165">
    <w:name w:val="ListLabel 165"/>
    <w:uiPriority w:val="99"/>
    <w:rsid w:val="00C53153"/>
  </w:style>
  <w:style w:type="character" w:customStyle="1" w:styleId="ListLabel166">
    <w:name w:val="ListLabel 166"/>
    <w:uiPriority w:val="99"/>
    <w:rsid w:val="00C53153"/>
  </w:style>
  <w:style w:type="character" w:customStyle="1" w:styleId="ListLabel167">
    <w:name w:val="ListLabel 167"/>
    <w:uiPriority w:val="99"/>
    <w:rsid w:val="00C53153"/>
  </w:style>
  <w:style w:type="character" w:customStyle="1" w:styleId="ListLabel168">
    <w:name w:val="ListLabel 168"/>
    <w:uiPriority w:val="99"/>
    <w:rsid w:val="00C53153"/>
  </w:style>
  <w:style w:type="character" w:customStyle="1" w:styleId="ListLabel169">
    <w:name w:val="ListLabel 169"/>
    <w:uiPriority w:val="99"/>
    <w:rsid w:val="00C53153"/>
  </w:style>
  <w:style w:type="character" w:customStyle="1" w:styleId="ListLabel170">
    <w:name w:val="ListLabel 170"/>
    <w:uiPriority w:val="99"/>
    <w:rsid w:val="00C53153"/>
  </w:style>
  <w:style w:type="character" w:customStyle="1" w:styleId="ListLabel171">
    <w:name w:val="ListLabel 171"/>
    <w:uiPriority w:val="99"/>
    <w:rsid w:val="00C53153"/>
  </w:style>
  <w:style w:type="character" w:customStyle="1" w:styleId="ListLabel172">
    <w:name w:val="ListLabel 172"/>
    <w:uiPriority w:val="99"/>
    <w:rsid w:val="00C53153"/>
  </w:style>
  <w:style w:type="character" w:customStyle="1" w:styleId="ListLabel173">
    <w:name w:val="ListLabel 173"/>
    <w:uiPriority w:val="99"/>
    <w:rsid w:val="00C53153"/>
  </w:style>
  <w:style w:type="character" w:customStyle="1" w:styleId="ListLabel174">
    <w:name w:val="ListLabel 174"/>
    <w:uiPriority w:val="99"/>
    <w:rsid w:val="00C53153"/>
  </w:style>
  <w:style w:type="character" w:customStyle="1" w:styleId="ListLabel175">
    <w:name w:val="ListLabel 175"/>
    <w:uiPriority w:val="99"/>
    <w:rsid w:val="00C53153"/>
  </w:style>
  <w:style w:type="character" w:customStyle="1" w:styleId="ListLabel176">
    <w:name w:val="ListLabel 176"/>
    <w:uiPriority w:val="99"/>
    <w:rsid w:val="00C53153"/>
  </w:style>
  <w:style w:type="character" w:customStyle="1" w:styleId="ListLabel177">
    <w:name w:val="ListLabel 177"/>
    <w:uiPriority w:val="99"/>
    <w:rsid w:val="00C53153"/>
  </w:style>
  <w:style w:type="character" w:customStyle="1" w:styleId="ListLabel178">
    <w:name w:val="ListLabel 178"/>
    <w:uiPriority w:val="99"/>
    <w:rsid w:val="00C53153"/>
  </w:style>
  <w:style w:type="character" w:customStyle="1" w:styleId="ListLabel179">
    <w:name w:val="ListLabel 179"/>
    <w:uiPriority w:val="99"/>
    <w:rsid w:val="00C53153"/>
  </w:style>
  <w:style w:type="character" w:customStyle="1" w:styleId="ListLabel180">
    <w:name w:val="ListLabel 180"/>
    <w:uiPriority w:val="99"/>
    <w:rsid w:val="00C53153"/>
  </w:style>
  <w:style w:type="character" w:customStyle="1" w:styleId="ListLabel181">
    <w:name w:val="ListLabel 181"/>
    <w:uiPriority w:val="99"/>
    <w:rsid w:val="00C53153"/>
  </w:style>
  <w:style w:type="character" w:customStyle="1" w:styleId="ListLabel182">
    <w:name w:val="ListLabel 182"/>
    <w:uiPriority w:val="99"/>
    <w:rsid w:val="00C53153"/>
  </w:style>
  <w:style w:type="character" w:customStyle="1" w:styleId="ListLabel183">
    <w:name w:val="ListLabel 183"/>
    <w:uiPriority w:val="99"/>
    <w:rsid w:val="00C53153"/>
  </w:style>
  <w:style w:type="character" w:customStyle="1" w:styleId="ListLabel184">
    <w:name w:val="ListLabel 184"/>
    <w:uiPriority w:val="99"/>
    <w:rsid w:val="00C53153"/>
  </w:style>
  <w:style w:type="character" w:customStyle="1" w:styleId="ListLabel185">
    <w:name w:val="ListLabel 185"/>
    <w:uiPriority w:val="99"/>
    <w:rsid w:val="00C53153"/>
  </w:style>
  <w:style w:type="character" w:customStyle="1" w:styleId="ListLabel186">
    <w:name w:val="ListLabel 186"/>
    <w:uiPriority w:val="99"/>
    <w:rsid w:val="00C53153"/>
  </w:style>
  <w:style w:type="character" w:customStyle="1" w:styleId="ListLabel187">
    <w:name w:val="ListLabel 187"/>
    <w:uiPriority w:val="99"/>
    <w:rsid w:val="00C53153"/>
  </w:style>
  <w:style w:type="character" w:customStyle="1" w:styleId="ListLabel188">
    <w:name w:val="ListLabel 188"/>
    <w:uiPriority w:val="99"/>
    <w:rsid w:val="00C53153"/>
  </w:style>
  <w:style w:type="character" w:customStyle="1" w:styleId="ListLabel189">
    <w:name w:val="ListLabel 189"/>
    <w:uiPriority w:val="99"/>
    <w:rsid w:val="00C53153"/>
  </w:style>
  <w:style w:type="character" w:customStyle="1" w:styleId="ListLabel190">
    <w:name w:val="ListLabel 190"/>
    <w:uiPriority w:val="99"/>
    <w:rsid w:val="00C53153"/>
  </w:style>
  <w:style w:type="character" w:customStyle="1" w:styleId="ListLabel191">
    <w:name w:val="ListLabel 191"/>
    <w:uiPriority w:val="99"/>
    <w:rsid w:val="00C53153"/>
  </w:style>
  <w:style w:type="character" w:customStyle="1" w:styleId="ListLabel192">
    <w:name w:val="ListLabel 192"/>
    <w:uiPriority w:val="99"/>
    <w:rsid w:val="00C53153"/>
  </w:style>
  <w:style w:type="character" w:customStyle="1" w:styleId="ListLabel193">
    <w:name w:val="ListLabel 193"/>
    <w:uiPriority w:val="99"/>
    <w:rsid w:val="00C53153"/>
  </w:style>
  <w:style w:type="character" w:customStyle="1" w:styleId="ListLabel194">
    <w:name w:val="ListLabel 194"/>
    <w:uiPriority w:val="99"/>
    <w:rsid w:val="00C53153"/>
  </w:style>
  <w:style w:type="character" w:customStyle="1" w:styleId="ListLabel195">
    <w:name w:val="ListLabel 195"/>
    <w:uiPriority w:val="99"/>
    <w:rsid w:val="00C53153"/>
  </w:style>
  <w:style w:type="character" w:customStyle="1" w:styleId="ListLabel196">
    <w:name w:val="ListLabel 196"/>
    <w:uiPriority w:val="99"/>
    <w:rsid w:val="00C53153"/>
  </w:style>
  <w:style w:type="character" w:customStyle="1" w:styleId="ListLabel197">
    <w:name w:val="ListLabel 197"/>
    <w:uiPriority w:val="99"/>
    <w:rsid w:val="00C53153"/>
  </w:style>
  <w:style w:type="character" w:customStyle="1" w:styleId="ListLabel198">
    <w:name w:val="ListLabel 198"/>
    <w:uiPriority w:val="99"/>
    <w:rsid w:val="00C53153"/>
  </w:style>
  <w:style w:type="character" w:customStyle="1" w:styleId="ListLabel199">
    <w:name w:val="ListLabel 199"/>
    <w:uiPriority w:val="99"/>
    <w:rsid w:val="00C53153"/>
  </w:style>
  <w:style w:type="character" w:customStyle="1" w:styleId="ListLabel200">
    <w:name w:val="ListLabel 200"/>
    <w:uiPriority w:val="99"/>
    <w:rsid w:val="00C53153"/>
  </w:style>
  <w:style w:type="character" w:customStyle="1" w:styleId="ListLabel201">
    <w:name w:val="ListLabel 201"/>
    <w:uiPriority w:val="99"/>
    <w:rsid w:val="00C53153"/>
  </w:style>
  <w:style w:type="character" w:customStyle="1" w:styleId="ListLabel202">
    <w:name w:val="ListLabel 202"/>
    <w:uiPriority w:val="99"/>
    <w:rsid w:val="00C53153"/>
  </w:style>
  <w:style w:type="character" w:customStyle="1" w:styleId="ListLabel203">
    <w:name w:val="ListLabel 203"/>
    <w:uiPriority w:val="99"/>
    <w:rsid w:val="00C53153"/>
  </w:style>
  <w:style w:type="character" w:customStyle="1" w:styleId="ListLabel204">
    <w:name w:val="ListLabel 204"/>
    <w:uiPriority w:val="99"/>
    <w:rsid w:val="00C53153"/>
  </w:style>
  <w:style w:type="character" w:customStyle="1" w:styleId="ListLabel205">
    <w:name w:val="ListLabel 205"/>
    <w:uiPriority w:val="99"/>
    <w:rsid w:val="00C53153"/>
  </w:style>
  <w:style w:type="character" w:customStyle="1" w:styleId="ListLabel206">
    <w:name w:val="ListLabel 206"/>
    <w:uiPriority w:val="99"/>
    <w:rsid w:val="00C53153"/>
  </w:style>
  <w:style w:type="character" w:customStyle="1" w:styleId="ListLabel207">
    <w:name w:val="ListLabel 207"/>
    <w:uiPriority w:val="99"/>
    <w:rsid w:val="00C53153"/>
  </w:style>
  <w:style w:type="paragraph" w:customStyle="1" w:styleId="Cmsor">
    <w:name w:val="Címsor"/>
    <w:basedOn w:val="Normal"/>
    <w:next w:val="BodyText"/>
    <w:uiPriority w:val="99"/>
    <w:rsid w:val="00C53153"/>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99"/>
    <w:pPr>
      <w:spacing w:after="120"/>
    </w:pPr>
  </w:style>
  <w:style w:type="character" w:customStyle="1" w:styleId="BodyTextChar1">
    <w:name w:val="Body Text Char1"/>
    <w:basedOn w:val="DefaultParagraphFont"/>
    <w:link w:val="BodyText"/>
    <w:uiPriority w:val="99"/>
    <w:semiHidden/>
    <w:rsid w:val="002A0C02"/>
    <w:rPr>
      <w:color w:val="00000A"/>
      <w:sz w:val="24"/>
      <w:szCs w:val="24"/>
      <w:lang w:eastAsia="zh-CN"/>
    </w:rPr>
  </w:style>
  <w:style w:type="paragraph" w:styleId="List">
    <w:name w:val="List"/>
    <w:basedOn w:val="BodyText"/>
    <w:uiPriority w:val="99"/>
    <w:rsid w:val="00C53153"/>
    <w:rPr>
      <w:rFonts w:cs="Arial"/>
    </w:rPr>
  </w:style>
  <w:style w:type="paragraph" w:styleId="Caption">
    <w:name w:val="caption"/>
    <w:basedOn w:val="Normal"/>
    <w:uiPriority w:val="99"/>
    <w:qFormat/>
    <w:rsid w:val="00C53153"/>
    <w:pPr>
      <w:suppressLineNumbers/>
      <w:spacing w:before="120" w:after="120"/>
    </w:pPr>
    <w:rPr>
      <w:rFonts w:cs="Arial"/>
      <w:i/>
      <w:iCs/>
    </w:rPr>
  </w:style>
  <w:style w:type="paragraph" w:customStyle="1" w:styleId="Trgymutat">
    <w:name w:val="Tárgymutató"/>
    <w:basedOn w:val="Normal"/>
    <w:uiPriority w:val="99"/>
    <w:rsid w:val="00C53153"/>
    <w:pPr>
      <w:suppressLineNumbers/>
    </w:pPr>
    <w:rPr>
      <w:rFonts w:cs="Arial"/>
    </w:rPr>
  </w:style>
  <w:style w:type="paragraph" w:customStyle="1" w:styleId="CharChar1CharCharCharCharCharCharCharCharChar">
    <w:name w:val="Char Char1 Char Char Char Char Char Char Char Char Char"/>
    <w:basedOn w:val="Normal"/>
    <w:uiPriority w:val="99"/>
    <w:pPr>
      <w:suppressAutoHyphens w:val="0"/>
      <w:spacing w:after="160" w:line="240" w:lineRule="exact"/>
    </w:pPr>
    <w:rPr>
      <w:rFonts w:ascii="Verdana" w:hAnsi="Verdana" w:cs="Verdana"/>
      <w:sz w:val="20"/>
      <w:szCs w:val="20"/>
      <w:lang w:val="en-US" w:eastAsia="en-US"/>
    </w:rPr>
  </w:style>
  <w:style w:type="paragraph" w:styleId="NormalWeb">
    <w:name w:val="Normal (Web)"/>
    <w:basedOn w:val="Normal"/>
    <w:uiPriority w:val="99"/>
    <w:pPr>
      <w:spacing w:before="280" w:after="280"/>
    </w:pPr>
    <w:rPr>
      <w:color w:val="000000"/>
      <w:lang w:eastAsia="ar-SA"/>
    </w:rPr>
  </w:style>
  <w:style w:type="paragraph" w:styleId="Header">
    <w:name w:val="header"/>
    <w:basedOn w:val="Normal"/>
    <w:link w:val="HeaderChar"/>
    <w:uiPriority w:val="99"/>
    <w:pPr>
      <w:tabs>
        <w:tab w:val="center" w:pos="4536"/>
        <w:tab w:val="right" w:pos="9072"/>
      </w:tabs>
    </w:pPr>
    <w:rPr>
      <w:lang w:eastAsia="ar-SA"/>
    </w:rPr>
  </w:style>
  <w:style w:type="character" w:customStyle="1" w:styleId="HeaderChar">
    <w:name w:val="Header Char"/>
    <w:basedOn w:val="DefaultParagraphFont"/>
    <w:link w:val="Header"/>
    <w:uiPriority w:val="99"/>
    <w:locked/>
    <w:rsid w:val="00C714C5"/>
    <w:rPr>
      <w:color w:val="00000A"/>
      <w:sz w:val="24"/>
      <w:lang w:eastAsia="ar-SA" w:bidi="ar-SA"/>
    </w:rPr>
  </w:style>
  <w:style w:type="paragraph" w:customStyle="1" w:styleId="Tblzattartalom">
    <w:name w:val="Táblázattartalom"/>
    <w:basedOn w:val="Normal"/>
    <w:uiPriority w:val="99"/>
    <w:pPr>
      <w:widowControl w:val="0"/>
      <w:suppressLineNumbers/>
    </w:pPr>
    <w:rPr>
      <w:szCs w:val="22"/>
    </w:rPr>
  </w:style>
  <w:style w:type="paragraph" w:customStyle="1" w:styleId="Szvegtrzs31">
    <w:name w:val="Szövegtörzs 31"/>
    <w:basedOn w:val="Normal"/>
    <w:uiPriority w:val="99"/>
    <w:pPr>
      <w:widowControl w:val="0"/>
      <w:jc w:val="both"/>
    </w:pPr>
    <w:rPr>
      <w:rFonts w:ascii="Arial" w:hAnsi="Arial" w:cs="Arial"/>
      <w:sz w:val="20"/>
      <w:szCs w:val="20"/>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semiHidden/>
    <w:rsid w:val="002A0C02"/>
    <w:rPr>
      <w:color w:val="00000A"/>
      <w:sz w:val="24"/>
      <w:szCs w:val="24"/>
      <w:lang w:eastAsia="zh-CN"/>
    </w:rPr>
  </w:style>
  <w:style w:type="paragraph" w:customStyle="1" w:styleId="NormlWeb1">
    <w:name w:val="Normál (Web)1"/>
    <w:uiPriority w:val="99"/>
    <w:pPr>
      <w:widowControl w:val="0"/>
      <w:suppressAutoHyphens/>
    </w:pPr>
    <w:rPr>
      <w:rFonts w:ascii="Calibri" w:hAnsi="Calibri"/>
      <w:color w:val="00000A"/>
      <w:kern w:val="2"/>
      <w:sz w:val="24"/>
      <w:szCs w:val="20"/>
      <w:lang w:eastAsia="ar-SA"/>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1">
    <w:name w:val="Balloon Text Char1"/>
    <w:basedOn w:val="DefaultParagraphFont"/>
    <w:link w:val="BalloonText"/>
    <w:uiPriority w:val="99"/>
    <w:semiHidden/>
    <w:rsid w:val="002A0C02"/>
    <w:rPr>
      <w:color w:val="00000A"/>
      <w:sz w:val="0"/>
      <w:szCs w:val="0"/>
      <w:lang w:eastAsia="zh-CN"/>
    </w:rPr>
  </w:style>
  <w:style w:type="paragraph" w:customStyle="1" w:styleId="cf0agj">
    <w:name w:val="cf0 agj"/>
    <w:basedOn w:val="Normal"/>
    <w:uiPriority w:val="99"/>
    <w:pPr>
      <w:suppressAutoHyphens w:val="0"/>
      <w:spacing w:beforeAutospacing="1" w:afterAutospacing="1"/>
    </w:pPr>
    <w:rPr>
      <w:lang w:eastAsia="hu-HU"/>
    </w:rPr>
  </w:style>
  <w:style w:type="paragraph" w:customStyle="1" w:styleId="Standard">
    <w:name w:val="Standard"/>
    <w:uiPriority w:val="99"/>
    <w:pPr>
      <w:widowControl w:val="0"/>
      <w:suppressAutoHyphens/>
      <w:textAlignment w:val="baseline"/>
    </w:pPr>
    <w:rPr>
      <w:rFonts w:eastAsia="Arial Unicode MS" w:cs="Tahoma"/>
      <w:color w:val="00000A"/>
      <w:kern w:val="2"/>
      <w:sz w:val="24"/>
      <w:szCs w:val="24"/>
    </w:rPr>
  </w:style>
  <w:style w:type="paragraph" w:styleId="Revision">
    <w:name w:val="Revision"/>
    <w:uiPriority w:val="99"/>
    <w:semiHidden/>
    <w:rPr>
      <w:color w:val="00000A"/>
      <w:sz w:val="24"/>
      <w:szCs w:val="24"/>
      <w:lang w:eastAsia="zh-CN"/>
    </w:rPr>
  </w:style>
  <w:style w:type="paragraph" w:customStyle="1" w:styleId="CharChar1CharCharCharCharCharCharChar">
    <w:name w:val="Char Char1 Char Char Char Char Char Char Char"/>
    <w:basedOn w:val="Normal"/>
    <w:uiPriority w:val="99"/>
    <w:pPr>
      <w:suppressAutoHyphens w:val="0"/>
      <w:spacing w:after="160" w:line="240" w:lineRule="exact"/>
    </w:pPr>
    <w:rPr>
      <w:rFonts w:ascii="Verdana" w:hAnsi="Verdana" w:cs="Verdana"/>
      <w:sz w:val="20"/>
      <w:szCs w:val="20"/>
      <w:lang w:val="en-US" w:eastAsia="en-US"/>
    </w:rPr>
  </w:style>
  <w:style w:type="paragraph" w:customStyle="1" w:styleId="Default">
    <w:name w:val="Default"/>
    <w:uiPriority w:val="99"/>
    <w:rPr>
      <w:color w:val="000000"/>
      <w:sz w:val="24"/>
      <w:szCs w:val="24"/>
      <w:lang w:eastAsia="en-US"/>
    </w:rPr>
  </w:style>
  <w:style w:type="paragraph" w:styleId="ListParagraph">
    <w:name w:val="List Paragraph"/>
    <w:basedOn w:val="Normal"/>
    <w:uiPriority w:val="99"/>
    <w:qFormat/>
    <w:pPr>
      <w:ind w:left="720"/>
      <w:contextualSpacing/>
    </w:pPr>
  </w:style>
  <w:style w:type="paragraph" w:customStyle="1" w:styleId="Kerettartalom">
    <w:name w:val="Kerettartalom"/>
    <w:basedOn w:val="Normal"/>
    <w:uiPriority w:val="99"/>
    <w:rsid w:val="00C53153"/>
  </w:style>
  <w:style w:type="paragraph" w:customStyle="1" w:styleId="TableContents">
    <w:name w:val="Table Contents"/>
    <w:basedOn w:val="Standard"/>
    <w:uiPriority w:val="99"/>
    <w:rsid w:val="00C714C5"/>
    <w:pPr>
      <w:suppressLineNumbers/>
    </w:pPr>
    <w:rPr>
      <w:color w:val="auto"/>
      <w:lang w:eastAsia="zh-CN"/>
    </w:rPr>
  </w:style>
  <w:style w:type="table" w:styleId="TableGrid">
    <w:name w:val="Table Grid"/>
    <w:basedOn w:val="TableNormal"/>
    <w:uiPriority w:val="99"/>
    <w:locked/>
    <w:rsid w:val="00AA3BA0"/>
    <w:rPr>
      <w:rFonts w:ascii="Calibri" w:hAnsi="Calibri"/>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20725018">
      <w:marLeft w:val="0"/>
      <w:marRight w:val="0"/>
      <w:marTop w:val="0"/>
      <w:marBottom w:val="0"/>
      <w:divBdr>
        <w:top w:val="none" w:sz="0" w:space="0" w:color="auto"/>
        <w:left w:val="none" w:sz="0" w:space="0" w:color="auto"/>
        <w:bottom w:val="none" w:sz="0" w:space="0" w:color="auto"/>
        <w:right w:val="none" w:sz="0" w:space="0" w:color="auto"/>
      </w:divBdr>
    </w:div>
    <w:div w:id="1620725019">
      <w:marLeft w:val="0"/>
      <w:marRight w:val="0"/>
      <w:marTop w:val="0"/>
      <w:marBottom w:val="0"/>
      <w:divBdr>
        <w:top w:val="none" w:sz="0" w:space="0" w:color="auto"/>
        <w:left w:val="none" w:sz="0" w:space="0" w:color="auto"/>
        <w:bottom w:val="none" w:sz="0" w:space="0" w:color="auto"/>
        <w:right w:val="none" w:sz="0" w:space="0" w:color="auto"/>
      </w:divBdr>
    </w:div>
    <w:div w:id="1620725020">
      <w:marLeft w:val="0"/>
      <w:marRight w:val="0"/>
      <w:marTop w:val="0"/>
      <w:marBottom w:val="0"/>
      <w:divBdr>
        <w:top w:val="none" w:sz="0" w:space="0" w:color="auto"/>
        <w:left w:val="none" w:sz="0" w:space="0" w:color="auto"/>
        <w:bottom w:val="none" w:sz="0" w:space="0" w:color="auto"/>
        <w:right w:val="none" w:sz="0" w:space="0" w:color="auto"/>
      </w:divBdr>
    </w:div>
    <w:div w:id="16207250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172</TotalTime>
  <Pages>18</Pages>
  <Words>5548</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l ő t e r j e s z t é s</dc:title>
  <dc:subject/>
  <dc:creator>OEM</dc:creator>
  <cp:keywords/>
  <dc:description/>
  <cp:lastModifiedBy>TI</cp:lastModifiedBy>
  <cp:revision>43</cp:revision>
  <cp:lastPrinted>2022-05-20T10:26:00Z</cp:lastPrinted>
  <dcterms:created xsi:type="dcterms:W3CDTF">2026-04-21T09:11:00Z</dcterms:created>
  <dcterms:modified xsi:type="dcterms:W3CDTF">2026-05-08T08:56:00Z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