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73B0" w14:textId="77777777" w:rsidR="00D8193E" w:rsidRDefault="00D8193E">
      <w:pPr>
        <w:pStyle w:val="Cmsor1"/>
        <w:jc w:val="left"/>
        <w:rPr>
          <w:sz w:val="36"/>
        </w:rPr>
      </w:pPr>
    </w:p>
    <w:p w14:paraId="7D9812FB" w14:textId="77777777" w:rsidR="00D8193E" w:rsidRDefault="00D8193E">
      <w:pPr>
        <w:pStyle w:val="Cmsor1"/>
        <w:rPr>
          <w:sz w:val="36"/>
        </w:rPr>
      </w:pPr>
    </w:p>
    <w:p w14:paraId="4E1D24B0" w14:textId="77777777" w:rsidR="00D8193E" w:rsidRDefault="00D8193E">
      <w:pPr>
        <w:pStyle w:val="Cmsor1"/>
        <w:rPr>
          <w:sz w:val="36"/>
        </w:rPr>
      </w:pPr>
    </w:p>
    <w:p w14:paraId="4F15575E" w14:textId="77777777" w:rsidR="00D8193E" w:rsidRDefault="00D8193E">
      <w:pPr>
        <w:pStyle w:val="Cmsor1"/>
        <w:rPr>
          <w:b w:val="0"/>
          <w:szCs w:val="28"/>
        </w:rPr>
      </w:pPr>
      <w:r>
        <w:rPr>
          <w:b w:val="0"/>
          <w:szCs w:val="28"/>
        </w:rPr>
        <w:t>E L Ő T E R J E S Z T É S</w:t>
      </w:r>
    </w:p>
    <w:p w14:paraId="00C58C6A" w14:textId="77777777" w:rsidR="00D8193E" w:rsidRDefault="00D8193E">
      <w:pPr>
        <w:jc w:val="both"/>
        <w:rPr>
          <w:b/>
          <w:szCs w:val="28"/>
        </w:rPr>
      </w:pPr>
    </w:p>
    <w:p w14:paraId="35A87B20" w14:textId="77777777" w:rsidR="00D8193E" w:rsidRDefault="00D8193E">
      <w:pPr>
        <w:jc w:val="both"/>
      </w:pPr>
    </w:p>
    <w:p w14:paraId="1B885272" w14:textId="77777777" w:rsidR="00D8193E" w:rsidRPr="00561AFD" w:rsidRDefault="00D8193E">
      <w:pPr>
        <w:pStyle w:val="Cmsor2"/>
        <w:rPr>
          <w:bCs/>
        </w:rPr>
      </w:pPr>
      <w:r w:rsidRPr="00561AFD">
        <w:rPr>
          <w:bCs/>
          <w:sz w:val="24"/>
          <w:szCs w:val="24"/>
        </w:rPr>
        <w:t>Borzavár Községi Önkormányzat Képviselő-testülete</w:t>
      </w:r>
    </w:p>
    <w:p w14:paraId="57CF99DB" w14:textId="77777777" w:rsidR="00D8193E" w:rsidRPr="00561AFD" w:rsidRDefault="00D8193E">
      <w:pPr>
        <w:jc w:val="center"/>
        <w:rPr>
          <w:b/>
          <w:bCs/>
        </w:rPr>
      </w:pPr>
    </w:p>
    <w:p w14:paraId="524E5A79" w14:textId="77777777" w:rsidR="00D8193E" w:rsidRPr="00561AFD" w:rsidRDefault="00D8193E">
      <w:pPr>
        <w:jc w:val="center"/>
        <w:rPr>
          <w:b/>
          <w:bCs/>
        </w:rPr>
      </w:pPr>
      <w:r w:rsidRPr="00561AFD">
        <w:rPr>
          <w:b/>
          <w:bCs/>
        </w:rPr>
        <w:t>2026. február 25-i ülésére</w:t>
      </w:r>
    </w:p>
    <w:p w14:paraId="22F1ADB9" w14:textId="77777777" w:rsidR="00D8193E" w:rsidRDefault="00D8193E">
      <w:pPr>
        <w:jc w:val="center"/>
      </w:pPr>
    </w:p>
    <w:p w14:paraId="2CA25CE9" w14:textId="77777777" w:rsidR="00D8193E" w:rsidRDefault="00D8193E">
      <w:pPr>
        <w:jc w:val="both"/>
      </w:pPr>
    </w:p>
    <w:p w14:paraId="6BD33427" w14:textId="77777777" w:rsidR="00D8193E" w:rsidRDefault="00D8193E">
      <w:pPr>
        <w:jc w:val="both"/>
      </w:pPr>
    </w:p>
    <w:p w14:paraId="2084B062" w14:textId="77777777" w:rsidR="00D8193E" w:rsidRDefault="00D8193E">
      <w:pPr>
        <w:jc w:val="both"/>
      </w:pPr>
    </w:p>
    <w:p w14:paraId="1D6F6EF4" w14:textId="77777777" w:rsidR="00D8193E" w:rsidRDefault="00D8193E">
      <w:pPr>
        <w:jc w:val="both"/>
      </w:pPr>
    </w:p>
    <w:p w14:paraId="570047D4" w14:textId="77777777" w:rsidR="00D8193E" w:rsidRDefault="00D8193E">
      <w:pPr>
        <w:jc w:val="both"/>
      </w:pPr>
    </w:p>
    <w:p w14:paraId="40D06AE7" w14:textId="77777777" w:rsidR="00D8193E" w:rsidRDefault="00D8193E">
      <w:pPr>
        <w:ind w:left="720" w:hanging="720"/>
        <w:jc w:val="both"/>
      </w:pPr>
      <w:r>
        <w:rPr>
          <w:u w:val="single"/>
        </w:rPr>
        <w:t>Tárgy</w:t>
      </w:r>
      <w:r>
        <w:t>: Tájékoztató a vagyonnyilatkozat-tételi kötelezettségek teljesítéséről</w:t>
      </w:r>
    </w:p>
    <w:p w14:paraId="16A2066C" w14:textId="77777777" w:rsidR="00D8193E" w:rsidRDefault="00D8193E">
      <w:pPr>
        <w:jc w:val="both"/>
        <w:rPr>
          <w:u w:val="single"/>
        </w:rPr>
      </w:pPr>
    </w:p>
    <w:p w14:paraId="60DD234A" w14:textId="77777777" w:rsidR="00D8193E" w:rsidRDefault="00D8193E">
      <w:pPr>
        <w:ind w:left="360" w:hanging="360"/>
        <w:jc w:val="both"/>
      </w:pPr>
      <w:r>
        <w:rPr>
          <w:u w:val="single"/>
        </w:rPr>
        <w:t>Előadó</w:t>
      </w:r>
      <w:r>
        <w:t xml:space="preserve">: </w:t>
      </w:r>
      <w:proofErr w:type="spellStart"/>
      <w:r>
        <w:t>Csomay</w:t>
      </w:r>
      <w:proofErr w:type="spellEnd"/>
      <w:r>
        <w:t xml:space="preserve"> Dániel az Ügyrendi Bizottság elnöke </w:t>
      </w:r>
    </w:p>
    <w:p w14:paraId="1E9FC7B8" w14:textId="77777777" w:rsidR="00D8193E" w:rsidRDefault="00D8193E"/>
    <w:p w14:paraId="72BD9EA7" w14:textId="77777777" w:rsidR="00D8193E" w:rsidRDefault="00D8193E">
      <w:pPr>
        <w:jc w:val="both"/>
      </w:pPr>
      <w:r>
        <w:rPr>
          <w:u w:val="single"/>
        </w:rPr>
        <w:t>Előterjesztés tartalma</w:t>
      </w:r>
      <w:r>
        <w:t>: határozati javaslat</w:t>
      </w:r>
    </w:p>
    <w:p w14:paraId="6F7C7170" w14:textId="77777777" w:rsidR="00D8193E" w:rsidRDefault="00D8193E">
      <w:pPr>
        <w:jc w:val="both"/>
      </w:pPr>
    </w:p>
    <w:p w14:paraId="1418D0CC" w14:textId="77777777" w:rsidR="00D8193E" w:rsidRDefault="00D8193E">
      <w:pPr>
        <w:jc w:val="both"/>
      </w:pPr>
      <w:r>
        <w:rPr>
          <w:u w:val="single"/>
        </w:rPr>
        <w:t>Szavazás módja</w:t>
      </w:r>
      <w:r>
        <w:t>: egyszerű többség</w:t>
      </w:r>
    </w:p>
    <w:p w14:paraId="170EE65F" w14:textId="77777777" w:rsidR="00D8193E" w:rsidRDefault="00D8193E">
      <w:pPr>
        <w:jc w:val="both"/>
      </w:pPr>
    </w:p>
    <w:p w14:paraId="31A89032" w14:textId="77777777" w:rsidR="00D8193E" w:rsidRDefault="00D8193E">
      <w:pPr>
        <w:jc w:val="both"/>
        <w:rPr>
          <w:u w:val="single"/>
        </w:rPr>
      </w:pPr>
      <w:r>
        <w:rPr>
          <w:u w:val="single"/>
        </w:rPr>
        <w:t>Az előterjesztés előkészítésében részt vett</w:t>
      </w:r>
      <w:r>
        <w:t>: Önkormányzati Osztály</w:t>
      </w:r>
    </w:p>
    <w:p w14:paraId="2AB0A528" w14:textId="77777777" w:rsidR="00D8193E" w:rsidRDefault="00D8193E">
      <w:pPr>
        <w:jc w:val="both"/>
        <w:rPr>
          <w:u w:val="single"/>
        </w:rPr>
      </w:pPr>
    </w:p>
    <w:p w14:paraId="55BCC4F3" w14:textId="77777777" w:rsidR="00D8193E" w:rsidRDefault="00D8193E">
      <w:pPr>
        <w:jc w:val="both"/>
      </w:pPr>
      <w:r>
        <w:rPr>
          <w:u w:val="single"/>
        </w:rPr>
        <w:t>Az előterjesztés előkészítésében közreműködnek</w:t>
      </w:r>
      <w:r>
        <w:t>: --</w:t>
      </w:r>
    </w:p>
    <w:p w14:paraId="45DC7AD0" w14:textId="77777777" w:rsidR="00D8193E" w:rsidRDefault="00D8193E">
      <w:pPr>
        <w:jc w:val="both"/>
      </w:pPr>
    </w:p>
    <w:p w14:paraId="366063EA" w14:textId="77777777" w:rsidR="00D8193E" w:rsidRDefault="00D8193E">
      <w:pPr>
        <w:jc w:val="both"/>
      </w:pPr>
    </w:p>
    <w:p w14:paraId="2AE5E67E" w14:textId="77777777" w:rsidR="00D8193E" w:rsidRDefault="00D8193E">
      <w:pPr>
        <w:jc w:val="both"/>
      </w:pPr>
    </w:p>
    <w:p w14:paraId="50C84B7C" w14:textId="77777777" w:rsidR="00D8193E" w:rsidRDefault="00D8193E">
      <w:pPr>
        <w:jc w:val="both"/>
      </w:pPr>
    </w:p>
    <w:p w14:paraId="2F04BA7A" w14:textId="77777777" w:rsidR="00D8193E" w:rsidRDefault="00D8193E">
      <w:pPr>
        <w:jc w:val="both"/>
      </w:pPr>
    </w:p>
    <w:p w14:paraId="63729968" w14:textId="77777777" w:rsidR="00D8193E" w:rsidRDefault="00D8193E">
      <w:pPr>
        <w:jc w:val="both"/>
      </w:pPr>
      <w:r>
        <w:tab/>
      </w:r>
      <w:r>
        <w:tab/>
      </w:r>
      <w:r>
        <w:tab/>
      </w:r>
      <w:r>
        <w:tab/>
      </w:r>
      <w:r>
        <w:tab/>
        <w:t>Láttam:</w:t>
      </w:r>
    </w:p>
    <w:p w14:paraId="3E7428BC" w14:textId="77777777" w:rsidR="00D8193E" w:rsidRDefault="00D8193E">
      <w:pPr>
        <w:jc w:val="both"/>
      </w:pPr>
    </w:p>
    <w:p w14:paraId="094B9B1A" w14:textId="77777777" w:rsidR="00D8193E" w:rsidRDefault="00D8193E">
      <w:pPr>
        <w:jc w:val="both"/>
      </w:pPr>
    </w:p>
    <w:p w14:paraId="3489F004" w14:textId="77777777" w:rsidR="00D8193E" w:rsidRDefault="00D8193E">
      <w:pPr>
        <w:jc w:val="both"/>
      </w:pPr>
    </w:p>
    <w:p w14:paraId="2AC98C71" w14:textId="77777777" w:rsidR="00D8193E" w:rsidRDefault="00D819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Viziné dr. Horváth Judit </w:t>
      </w:r>
    </w:p>
    <w:p w14:paraId="111D8D5E" w14:textId="77777777" w:rsidR="00D8193E" w:rsidRDefault="00D8193E">
      <w:pPr>
        <w:jc w:val="both"/>
        <w:sectPr w:rsidR="00D8193E">
          <w:pgSz w:w="11906" w:h="16838"/>
          <w:pgMar w:top="1417" w:right="1417" w:bottom="1417" w:left="1417" w:header="0" w:footer="0" w:gutter="0"/>
          <w:cols w:space="708"/>
          <w:formProt w:val="0"/>
          <w:docGrid w:linePitch="360"/>
        </w:sectPr>
      </w:pPr>
      <w:r>
        <w:t xml:space="preserve">                                                                                                               jegyző</w:t>
      </w:r>
    </w:p>
    <w:p w14:paraId="35C4F91C" w14:textId="77777777" w:rsidR="00D8193E" w:rsidRDefault="00D8193E">
      <w:r>
        <w:lastRenderedPageBreak/>
        <w:t>Tisztelt Képviselő-testület!</w:t>
      </w:r>
    </w:p>
    <w:p w14:paraId="60957638" w14:textId="77777777" w:rsidR="00D8193E" w:rsidRDefault="00D8193E"/>
    <w:p w14:paraId="60E53462" w14:textId="77777777" w:rsidR="00D8193E" w:rsidRDefault="00D8193E"/>
    <w:p w14:paraId="54177EF9" w14:textId="77777777" w:rsidR="00D8193E" w:rsidRDefault="00D8193E">
      <w:pPr>
        <w:pStyle w:val="Szvegtrzs"/>
      </w:pPr>
      <w:r>
        <w:t xml:space="preserve">A Magyarország helyi önkormányzatairól szóló 2011. évi CLXXXIX. törvény (a továbbiakban: </w:t>
      </w:r>
      <w:proofErr w:type="spellStart"/>
      <w:r>
        <w:t>Mötv</w:t>
      </w:r>
      <w:proofErr w:type="spellEnd"/>
      <w:r>
        <w:t xml:space="preserve">.) 39. §-a az alábbiakról rendelkezik:  </w:t>
      </w:r>
    </w:p>
    <w:p w14:paraId="246EFB76" w14:textId="77777777" w:rsidR="00D8193E" w:rsidRDefault="00D8193E">
      <w:pPr>
        <w:pStyle w:val="Szvegtrzs"/>
      </w:pPr>
    </w:p>
    <w:p w14:paraId="50B1B203" w14:textId="77777777" w:rsidR="00D8193E" w:rsidRDefault="00D8193E">
      <w:pPr>
        <w:autoSpaceDE w:val="0"/>
        <w:ind w:firstLine="204"/>
        <w:jc w:val="both"/>
      </w:pPr>
      <w:r>
        <w:rPr>
          <w:b/>
          <w:bCs/>
          <w:i/>
        </w:rPr>
        <w:t xml:space="preserve">„39. § </w:t>
      </w:r>
      <w:r>
        <w:rPr>
          <w:i/>
        </w:rPr>
        <w:t>(1) Az önkormányzati képviselő megválasztásától, majd ezt követően minden év január 1-jétől számított harminc napon belül a 2. melléklet szerinti vagyonnyilatkozatot köteles tenni. Az önkormányzati képviselő saját vagyonnyilatkozatához csatolni köteles a vele közös háztartásban élő házas- vagy élettársának, valamint gyermekének (e § tekintetében együtt: hozzátartozó) a melléklet szerinti vagyonnyilatkozatát.</w:t>
      </w:r>
    </w:p>
    <w:p w14:paraId="4C06F641" w14:textId="77777777" w:rsidR="00D8193E" w:rsidRDefault="00D8193E">
      <w:pPr>
        <w:autoSpaceDE w:val="0"/>
        <w:ind w:firstLine="204"/>
        <w:jc w:val="both"/>
        <w:rPr>
          <w:i/>
        </w:rPr>
      </w:pPr>
      <w:r>
        <w:rPr>
          <w:i/>
        </w:rPr>
        <w:t>(2) A vagyonnyilatkozat tételének elmulasztása esetén - annak benyújtásáig - az önkormányzati képviselő e tisztségéből fakadó jogait nem gyakorolhatja, tiszteletdíjat, természetbeni juttatást, költségtérítést nem kaphat.</w:t>
      </w:r>
    </w:p>
    <w:p w14:paraId="4221FB4C" w14:textId="77777777" w:rsidR="00D8193E" w:rsidRDefault="00D8193E">
      <w:pPr>
        <w:autoSpaceDE w:val="0"/>
        <w:ind w:firstLine="204"/>
        <w:jc w:val="both"/>
        <w:rPr>
          <w:i/>
        </w:rPr>
      </w:pPr>
      <w:r>
        <w:rPr>
          <w:i/>
        </w:rPr>
        <w:t>(3) A vagyonnyilatkozatot a szervezeti és működési szabályzatban erre kijelölt bizottság (a továbbiakban: vagyonnyilatkozat-vizsgáló bizottság) tartja nyilván és ellenőrzi. Az önkormányzati képviselő vagyonnyilatkozata - az ellenőrzéshez szolgáltatott azonosító adatok kivételével - közérdekből nyilvános. Az önkormányzati képviselő és hozzátartozója tárgyévben tett vagyonnyilatkozatának benyújtását követően, az előző évre vonatkozó vagyonnyilatkozatukat a vagyonnyilatkozat-vizsgáló bizottság a képviselőnek visszaadja. Az önkormányzati képviselő hozzátartozójának nyilatkozata nem nyilvános, abba csak a vagyonnyilatkozat-vizsgáló bizottság tagjai tekinthetnek be az ellenőrzés céljából.</w:t>
      </w:r>
    </w:p>
    <w:p w14:paraId="2CB26ABA" w14:textId="77777777" w:rsidR="00D8193E" w:rsidRDefault="00D8193E">
      <w:pPr>
        <w:autoSpaceDE w:val="0"/>
        <w:ind w:firstLine="204"/>
        <w:jc w:val="both"/>
      </w:pPr>
      <w:r>
        <w:rPr>
          <w:i/>
        </w:rPr>
        <w:t>(4) A vagyonnyilatkozattal kapcsolatos eljárást a vagyonnyilatkozat-vizsgáló bizottságnál bárki kezdeményezheti. Az eljárás eredményéről a vagyonnyilatkozat-vizsgáló bizottság tájékoztatja a soron következő ülésen a képviselő-testületet.</w:t>
      </w:r>
    </w:p>
    <w:p w14:paraId="53B52C6C" w14:textId="77777777" w:rsidR="00D8193E" w:rsidRDefault="00D8193E">
      <w:pPr>
        <w:autoSpaceDE w:val="0"/>
        <w:ind w:firstLine="204"/>
        <w:jc w:val="both"/>
        <w:rPr>
          <w:i/>
        </w:rPr>
      </w:pPr>
      <w:r>
        <w:rPr>
          <w:i/>
        </w:rPr>
        <w:t>(5) A vagyonnyilatkozattal kapcsolatos eljárás során a vagyonnyilatkozat-vizsgáló bizottság felhívására az önkormányzati képviselő köteles saját, valamint a hozzátartozója vagyonnyilatkozatában feltüntetett adatokra vonatkozó azonosító adatokat haladéktalanul írásban bejelenteni. Az azonosító adatokat csak a vagyonnyilatkozat-vizsgáló bizottság tagjai ismerhetik meg, azokat az eljárás lezárását követő nyolc napon belül törölni kell.”</w:t>
      </w:r>
    </w:p>
    <w:p w14:paraId="687616AE" w14:textId="77777777" w:rsidR="00D8193E" w:rsidRDefault="00D8193E">
      <w:pPr>
        <w:autoSpaceDE w:val="0"/>
        <w:jc w:val="both"/>
        <w:rPr>
          <w:i/>
        </w:rPr>
      </w:pPr>
    </w:p>
    <w:p w14:paraId="1550FD2F" w14:textId="77777777" w:rsidR="00D8193E" w:rsidRDefault="00D8193E" w:rsidP="00644129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72. § (4) bekezdése alapján a polgármesterre megfelelően alkalmazni kell az önkormányzati képviselőre vonatkozó összeférhetetlenségi, méltatlansági, vagyonnyilatkozat-tételi szabályokat azzal, hogy a polgármester nem lehet más önkormányzatnál polgármester, alpolgármester, települési önkormányzati képviselő, megyei közgyűlés elnöke, alelnöke, kivéve, hogy a fővárosi kerületi polgármester a fővárosi közgyűlés tagja. </w:t>
      </w:r>
    </w:p>
    <w:p w14:paraId="5F0DC419" w14:textId="77777777" w:rsidR="00D8193E" w:rsidRDefault="00D8193E">
      <w:pPr>
        <w:autoSpaceDE w:val="0"/>
        <w:jc w:val="both"/>
      </w:pPr>
    </w:p>
    <w:p w14:paraId="2E28CC9F" w14:textId="77777777" w:rsidR="00D8193E" w:rsidRDefault="00D8193E">
      <w:pPr>
        <w:jc w:val="both"/>
      </w:pPr>
      <w:r>
        <w:t xml:space="preserve">Tájékoztatom a Tisztelt Képviselő-testületet, hogy mind a polgármester, mind a képviselőtársaim vagyonnyilatkozat-tételi kötelezettségüknek határidőre eleget tettek. </w:t>
      </w:r>
    </w:p>
    <w:p w14:paraId="6E3ECBEC" w14:textId="77777777" w:rsidR="00D8193E" w:rsidRDefault="00D8193E">
      <w:pPr>
        <w:jc w:val="both"/>
      </w:pPr>
    </w:p>
    <w:p w14:paraId="7A22069B" w14:textId="77777777" w:rsidR="00D8193E" w:rsidRDefault="00D8193E">
      <w:pPr>
        <w:jc w:val="both"/>
      </w:pPr>
      <w:r>
        <w:t>Kérem az előterjesztés megtárgyalását és a határozati javaslat elfogadását.</w:t>
      </w:r>
    </w:p>
    <w:p w14:paraId="06645B7A" w14:textId="77777777" w:rsidR="00D8193E" w:rsidRDefault="00D8193E">
      <w:pPr>
        <w:jc w:val="both"/>
      </w:pPr>
    </w:p>
    <w:p w14:paraId="531611D7" w14:textId="77777777" w:rsidR="00D8193E" w:rsidRDefault="00D8193E">
      <w:pPr>
        <w:jc w:val="both"/>
      </w:pPr>
      <w:r>
        <w:t>Borzavár, 2026. február 20.</w:t>
      </w:r>
    </w:p>
    <w:p w14:paraId="10B739A1" w14:textId="77777777" w:rsidR="00D8193E" w:rsidRDefault="00D8193E">
      <w:pPr>
        <w:jc w:val="both"/>
      </w:pPr>
    </w:p>
    <w:p w14:paraId="602A84C4" w14:textId="77777777" w:rsidR="00D8193E" w:rsidRDefault="00D8193E">
      <w:pPr>
        <w:jc w:val="both"/>
      </w:pPr>
    </w:p>
    <w:p w14:paraId="5A3444A5" w14:textId="77777777" w:rsidR="00D8193E" w:rsidRDefault="00D8193E">
      <w:pPr>
        <w:jc w:val="both"/>
      </w:pPr>
    </w:p>
    <w:p w14:paraId="223A47EF" w14:textId="77777777" w:rsidR="00D8193E" w:rsidRDefault="00D8193E">
      <w:pPr>
        <w:jc w:val="both"/>
      </w:pPr>
    </w:p>
    <w:p w14:paraId="30E65512" w14:textId="77777777" w:rsidR="00D8193E" w:rsidRDefault="00D8193E">
      <w:pPr>
        <w:jc w:val="both"/>
      </w:pPr>
      <w:r>
        <w:t xml:space="preserve">                                                                                                     </w:t>
      </w:r>
      <w:proofErr w:type="spellStart"/>
      <w:r>
        <w:t>Csomay</w:t>
      </w:r>
      <w:proofErr w:type="spellEnd"/>
      <w:r>
        <w:t xml:space="preserve"> Dániel </w:t>
      </w:r>
    </w:p>
    <w:p w14:paraId="0F5A64B1" w14:textId="77777777" w:rsidR="00D8193E" w:rsidRDefault="00D8193E">
      <w:pPr>
        <w:jc w:val="both"/>
      </w:pPr>
      <w:r>
        <w:t xml:space="preserve">                                                                                               Ügyrendi Bizottság elnöke</w:t>
      </w:r>
    </w:p>
    <w:p w14:paraId="19D582EA" w14:textId="77777777" w:rsidR="00D8193E" w:rsidRDefault="00D8193E">
      <w:pPr>
        <w:jc w:val="both"/>
      </w:pPr>
    </w:p>
    <w:p w14:paraId="2F0C0FB8" w14:textId="77777777" w:rsidR="00D8193E" w:rsidRDefault="00D8193E">
      <w:pPr>
        <w:keepNext/>
        <w:spacing w:before="240" w:after="60"/>
        <w:jc w:val="center"/>
        <w:rPr>
          <w:b/>
          <w:bCs/>
          <w:kern w:val="2"/>
        </w:rPr>
      </w:pPr>
      <w:r>
        <w:rPr>
          <w:b/>
          <w:bCs/>
          <w:kern w:val="2"/>
        </w:rPr>
        <w:lastRenderedPageBreak/>
        <w:t>Határozati javaslat:</w:t>
      </w:r>
    </w:p>
    <w:p w14:paraId="7CC3CEF8" w14:textId="77777777" w:rsidR="00D8193E" w:rsidRDefault="00D8193E">
      <w:pPr>
        <w:jc w:val="center"/>
        <w:rPr>
          <w:b/>
          <w:bCs/>
          <w:kern w:val="2"/>
        </w:rPr>
      </w:pPr>
    </w:p>
    <w:p w14:paraId="7EE80B15" w14:textId="77777777" w:rsidR="00D8193E" w:rsidRDefault="00D8193E">
      <w:pPr>
        <w:jc w:val="center"/>
        <w:rPr>
          <w:b/>
          <w:bCs/>
          <w:kern w:val="2"/>
        </w:rPr>
      </w:pPr>
    </w:p>
    <w:p w14:paraId="26FE22BC" w14:textId="77777777" w:rsidR="00D8193E" w:rsidRDefault="00D8193E">
      <w:pPr>
        <w:jc w:val="center"/>
        <w:rPr>
          <w:b/>
          <w:bCs/>
        </w:rPr>
      </w:pPr>
      <w:r>
        <w:rPr>
          <w:b/>
          <w:bCs/>
        </w:rPr>
        <w:t>Borzavár Községi Önkormányzat Képviselő-testületének</w:t>
      </w:r>
    </w:p>
    <w:p w14:paraId="7E8754BE" w14:textId="77777777" w:rsidR="00D8193E" w:rsidRDefault="00D8193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…/2026. </w:t>
      </w:r>
      <w:proofErr w:type="gramStart"/>
      <w:r>
        <w:rPr>
          <w:b/>
          <w:bCs/>
          <w:u w:val="single"/>
        </w:rPr>
        <w:t>(....</w:t>
      </w:r>
      <w:proofErr w:type="gramEnd"/>
      <w:r>
        <w:rPr>
          <w:b/>
          <w:bCs/>
          <w:u w:val="single"/>
        </w:rPr>
        <w:t>) határozata</w:t>
      </w:r>
    </w:p>
    <w:p w14:paraId="28CB040C" w14:textId="77777777" w:rsidR="00D8193E" w:rsidRDefault="00D8193E">
      <w:pPr>
        <w:jc w:val="center"/>
        <w:rPr>
          <w:u w:val="single"/>
        </w:rPr>
      </w:pPr>
    </w:p>
    <w:p w14:paraId="0F670020" w14:textId="77777777" w:rsidR="00D8193E" w:rsidRDefault="00D8193E">
      <w:pPr>
        <w:ind w:left="720" w:hanging="720"/>
        <w:jc w:val="center"/>
        <w:rPr>
          <w:b/>
        </w:rPr>
      </w:pPr>
      <w:r>
        <w:rPr>
          <w:b/>
        </w:rPr>
        <w:t>a vagyonnyilatkozat-tételi kötelezettség teljesítéséről szóló tájékoztató tudomásul vétele tárgyában</w:t>
      </w:r>
    </w:p>
    <w:p w14:paraId="7D7C9533" w14:textId="77777777" w:rsidR="00D8193E" w:rsidRDefault="00D8193E">
      <w:pPr>
        <w:jc w:val="center"/>
        <w:rPr>
          <w:b/>
          <w:bCs/>
        </w:rPr>
      </w:pPr>
    </w:p>
    <w:p w14:paraId="2F74D3F8" w14:textId="77777777" w:rsidR="00D8193E" w:rsidRDefault="00D8193E">
      <w:pPr>
        <w:jc w:val="both"/>
        <w:rPr>
          <w:b/>
          <w:bCs/>
        </w:rPr>
      </w:pPr>
    </w:p>
    <w:p w14:paraId="2FF4901C" w14:textId="77777777" w:rsidR="00D8193E" w:rsidRDefault="00D8193E">
      <w:pPr>
        <w:jc w:val="both"/>
      </w:pPr>
      <w:r>
        <w:t>Borzavár Községi Önkormányzat Képviselő-testülete az Ügyrendi Bizottság elnökének a vagyonnyilatkozat-tételi kötelezettségek teljesítéséről szóló tájékoztatóját az előterjesztésnek megfelelően tudomásul veszi.</w:t>
      </w:r>
    </w:p>
    <w:p w14:paraId="544952CB" w14:textId="77777777" w:rsidR="00D8193E" w:rsidRDefault="00D8193E">
      <w:pPr>
        <w:rPr>
          <w:b/>
          <w:bCs/>
        </w:rPr>
      </w:pPr>
    </w:p>
    <w:p w14:paraId="1BFA20AC" w14:textId="77777777" w:rsidR="00D8193E" w:rsidRDefault="00D8193E">
      <w:r>
        <w:t xml:space="preserve">Felelős: </w:t>
      </w:r>
      <w:r>
        <w:tab/>
      </w:r>
      <w:proofErr w:type="spellStart"/>
      <w:r>
        <w:t>Csomay</w:t>
      </w:r>
      <w:proofErr w:type="spellEnd"/>
      <w:r>
        <w:t xml:space="preserve"> Dániel Ügyrendi Bizottság elnöke</w:t>
      </w:r>
    </w:p>
    <w:p w14:paraId="65C421AD" w14:textId="77777777" w:rsidR="00D8193E" w:rsidRDefault="00D8193E">
      <w:r>
        <w:t xml:space="preserve">Határidő: </w:t>
      </w:r>
      <w:r>
        <w:tab/>
        <w:t xml:space="preserve">azonnal </w:t>
      </w:r>
    </w:p>
    <w:p w14:paraId="304CD6B8" w14:textId="77777777" w:rsidR="00D8193E" w:rsidRDefault="00D8193E">
      <w:pPr>
        <w:jc w:val="both"/>
      </w:pPr>
    </w:p>
    <w:sectPr w:rsidR="00D8193E" w:rsidSect="003918C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F136F"/>
    <w:multiLevelType w:val="multilevel"/>
    <w:tmpl w:val="FFFFFFFF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147071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918C9"/>
    <w:rsid w:val="000144B4"/>
    <w:rsid w:val="00052C80"/>
    <w:rsid w:val="000746E9"/>
    <w:rsid w:val="000E2B2C"/>
    <w:rsid w:val="00140B66"/>
    <w:rsid w:val="0014182B"/>
    <w:rsid w:val="001F2235"/>
    <w:rsid w:val="00265582"/>
    <w:rsid w:val="00305A3D"/>
    <w:rsid w:val="003338F6"/>
    <w:rsid w:val="003918C9"/>
    <w:rsid w:val="00393198"/>
    <w:rsid w:val="00490425"/>
    <w:rsid w:val="004A7DEC"/>
    <w:rsid w:val="004E435B"/>
    <w:rsid w:val="00501A24"/>
    <w:rsid w:val="005408D0"/>
    <w:rsid w:val="00561AFD"/>
    <w:rsid w:val="005A0A10"/>
    <w:rsid w:val="005A784D"/>
    <w:rsid w:val="005E6BAF"/>
    <w:rsid w:val="00644129"/>
    <w:rsid w:val="00654EE9"/>
    <w:rsid w:val="006A068C"/>
    <w:rsid w:val="006D2D90"/>
    <w:rsid w:val="007C2B6F"/>
    <w:rsid w:val="007D7217"/>
    <w:rsid w:val="008669B9"/>
    <w:rsid w:val="008901F2"/>
    <w:rsid w:val="008B0A3F"/>
    <w:rsid w:val="0098651F"/>
    <w:rsid w:val="00A162CB"/>
    <w:rsid w:val="00A20C0B"/>
    <w:rsid w:val="00A77213"/>
    <w:rsid w:val="00AA06F3"/>
    <w:rsid w:val="00AC1243"/>
    <w:rsid w:val="00B052B0"/>
    <w:rsid w:val="00B364AA"/>
    <w:rsid w:val="00B51A7F"/>
    <w:rsid w:val="00BB1A4B"/>
    <w:rsid w:val="00BF7A6E"/>
    <w:rsid w:val="00C618A9"/>
    <w:rsid w:val="00CD23D4"/>
    <w:rsid w:val="00D8193E"/>
    <w:rsid w:val="00DD5B8C"/>
    <w:rsid w:val="00DE75D1"/>
    <w:rsid w:val="00E6617C"/>
    <w:rsid w:val="00F56A90"/>
    <w:rsid w:val="00F57E06"/>
    <w:rsid w:val="00FA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1911C"/>
  <w15:docId w15:val="{75CA7AF1-EE43-459F-84F9-A689CA8E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18C9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uiPriority w:val="99"/>
    <w:qFormat/>
    <w:rsid w:val="003918C9"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b/>
      <w:sz w:val="28"/>
      <w:szCs w:val="20"/>
      <w:u w:val="single"/>
    </w:rPr>
  </w:style>
  <w:style w:type="paragraph" w:styleId="Cmsor2">
    <w:name w:val="heading 2"/>
    <w:basedOn w:val="Norml"/>
    <w:next w:val="Norml"/>
    <w:link w:val="Cmsor2Char"/>
    <w:uiPriority w:val="99"/>
    <w:qFormat/>
    <w:rsid w:val="003918C9"/>
    <w:pPr>
      <w:keepNext/>
      <w:numPr>
        <w:ilvl w:val="1"/>
        <w:numId w:val="1"/>
      </w:numPr>
      <w:overflowPunct w:val="0"/>
      <w:autoSpaceDE w:val="0"/>
      <w:jc w:val="center"/>
      <w:textAlignment w:val="baseline"/>
      <w:outlineLvl w:val="1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98651F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98651F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paragraph" w:customStyle="1" w:styleId="Cmsor">
    <w:name w:val="Címsor"/>
    <w:basedOn w:val="Norml"/>
    <w:next w:val="Szvegtrzs"/>
    <w:uiPriority w:val="99"/>
    <w:rsid w:val="003918C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3918C9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98651F"/>
    <w:rPr>
      <w:rFonts w:ascii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Szvegtrzs"/>
    <w:uiPriority w:val="99"/>
    <w:rsid w:val="003918C9"/>
    <w:rPr>
      <w:rFonts w:cs="Arial"/>
    </w:rPr>
  </w:style>
  <w:style w:type="paragraph" w:styleId="Kpalrs">
    <w:name w:val="caption"/>
    <w:basedOn w:val="Norml"/>
    <w:uiPriority w:val="99"/>
    <w:qFormat/>
    <w:rsid w:val="003918C9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uiPriority w:val="99"/>
    <w:rsid w:val="003918C9"/>
    <w:pPr>
      <w:suppressLineNumbers/>
    </w:pPr>
    <w:rPr>
      <w:rFonts w:cs="Arial"/>
    </w:rPr>
  </w:style>
  <w:style w:type="paragraph" w:customStyle="1" w:styleId="CharCharCharCharCharChar">
    <w:name w:val="Char Char Char Char Char Char"/>
    <w:basedOn w:val="Norml"/>
    <w:uiPriority w:val="99"/>
    <w:rsid w:val="003918C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Buborkszveg">
    <w:name w:val="Balloon Text"/>
    <w:basedOn w:val="Norml"/>
    <w:link w:val="BuborkszvegChar"/>
    <w:uiPriority w:val="99"/>
    <w:rsid w:val="003918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98651F"/>
    <w:rPr>
      <w:rFonts w:ascii="Times New Roman" w:hAnsi="Times New Roman" w:cs="Times New Roman"/>
      <w:sz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544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L Ő T E R J E S Z T É S</dc:title>
  <dc:subject/>
  <dc:creator>OEM</dc:creator>
  <cp:keywords/>
  <dc:description/>
  <cp:lastModifiedBy>Judit Viziné dr. Horváth</cp:lastModifiedBy>
  <cp:revision>4</cp:revision>
  <cp:lastPrinted>2015-02-10T11:35:00Z</cp:lastPrinted>
  <dcterms:created xsi:type="dcterms:W3CDTF">2026-02-18T11:05:00Z</dcterms:created>
  <dcterms:modified xsi:type="dcterms:W3CDTF">2026-02-20T07:36:00Z</dcterms:modified>
</cp:coreProperties>
</file>