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3F" w:rsidRDefault="00A36E3F" w:rsidP="00604BFD">
      <w:pPr>
        <w:spacing w:line="276" w:lineRule="auto"/>
        <w:contextualSpacing/>
        <w:jc w:val="center"/>
        <w:rPr>
          <w:rFonts w:ascii="Times New Roman" w:hAnsi="Times New Roman" w:cs="Times New Roman"/>
          <w:bCs/>
          <w:szCs w:val="24"/>
        </w:rPr>
      </w:pPr>
    </w:p>
    <w:p w:rsidR="00A36E3F" w:rsidRPr="00604BFD" w:rsidRDefault="00A36E3F" w:rsidP="00AE5279">
      <w:pPr>
        <w:jc w:val="center"/>
        <w:rPr>
          <w:rStyle w:val="Vastag"/>
          <w:rFonts w:ascii="Times New Roman" w:hAnsi="Times New Roman" w:cs="Times New Roman"/>
          <w:szCs w:val="24"/>
        </w:rPr>
      </w:pPr>
      <w:r w:rsidRPr="00604BFD">
        <w:rPr>
          <w:rStyle w:val="Vastag"/>
          <w:rFonts w:ascii="Times New Roman" w:hAnsi="Times New Roman" w:cs="Times New Roman"/>
          <w:szCs w:val="24"/>
        </w:rPr>
        <w:t>Borzavár Községi Önkormányzat Képviselő-testületének</w:t>
      </w:r>
    </w:p>
    <w:p w:rsidR="00A36E3F" w:rsidRPr="00604BFD" w:rsidRDefault="00A36E3F" w:rsidP="00AE5279">
      <w:pPr>
        <w:spacing w:line="276" w:lineRule="auto"/>
        <w:contextualSpacing/>
        <w:jc w:val="center"/>
        <w:rPr>
          <w:rStyle w:val="Vastag"/>
          <w:rFonts w:ascii="Times New Roman" w:hAnsi="Times New Roman" w:cs="Times New Roman"/>
          <w:szCs w:val="24"/>
        </w:rPr>
      </w:pPr>
      <w:r>
        <w:rPr>
          <w:rStyle w:val="Vastag"/>
          <w:rFonts w:ascii="Times New Roman" w:hAnsi="Times New Roman" w:cs="Times New Roman"/>
          <w:szCs w:val="24"/>
        </w:rPr>
        <w:t>7</w:t>
      </w:r>
      <w:r w:rsidRPr="00604BFD">
        <w:rPr>
          <w:rStyle w:val="Vastag"/>
          <w:rFonts w:ascii="Times New Roman" w:hAnsi="Times New Roman" w:cs="Times New Roman"/>
          <w:szCs w:val="24"/>
        </w:rPr>
        <w:t>/2019. (</w:t>
      </w:r>
      <w:r>
        <w:rPr>
          <w:rStyle w:val="Vastag"/>
          <w:rFonts w:ascii="Times New Roman" w:hAnsi="Times New Roman" w:cs="Times New Roman"/>
          <w:szCs w:val="24"/>
        </w:rPr>
        <w:t>VI.28.</w:t>
      </w:r>
      <w:r w:rsidRPr="00604BFD">
        <w:rPr>
          <w:rStyle w:val="Vastag"/>
          <w:rFonts w:ascii="Times New Roman" w:hAnsi="Times New Roman" w:cs="Times New Roman"/>
          <w:szCs w:val="24"/>
        </w:rPr>
        <w:t>) önkormányzati rendelete</w:t>
      </w:r>
    </w:p>
    <w:p w:rsidR="00A36E3F" w:rsidRPr="00604BFD" w:rsidRDefault="00A36E3F" w:rsidP="00AE5279">
      <w:pPr>
        <w:spacing w:line="276" w:lineRule="auto"/>
        <w:contextualSpacing/>
        <w:jc w:val="center"/>
        <w:rPr>
          <w:rStyle w:val="Vastag"/>
          <w:rFonts w:ascii="Times New Roman" w:hAnsi="Times New Roman" w:cs="Times New Roman"/>
          <w:szCs w:val="24"/>
        </w:rPr>
      </w:pPr>
      <w:r w:rsidRPr="00604BFD">
        <w:rPr>
          <w:rStyle w:val="Vastag"/>
          <w:rFonts w:ascii="Times New Roman" w:hAnsi="Times New Roman" w:cs="Times New Roman"/>
          <w:szCs w:val="24"/>
        </w:rPr>
        <w:t xml:space="preserve">a Helyi Építési Szabályzatáról és Szabályozás tervről szóló </w:t>
      </w:r>
    </w:p>
    <w:p w:rsidR="00A36E3F" w:rsidRDefault="00A36E3F" w:rsidP="00AE5279">
      <w:pPr>
        <w:spacing w:line="276" w:lineRule="auto"/>
        <w:contextualSpacing/>
        <w:jc w:val="center"/>
        <w:rPr>
          <w:rStyle w:val="Vastag"/>
          <w:rFonts w:ascii="Times New Roman" w:hAnsi="Times New Roman" w:cs="Times New Roman"/>
          <w:szCs w:val="24"/>
        </w:rPr>
      </w:pPr>
      <w:r w:rsidRPr="00604BFD">
        <w:rPr>
          <w:rStyle w:val="Vastag"/>
          <w:rFonts w:ascii="Times New Roman" w:hAnsi="Times New Roman" w:cs="Times New Roman"/>
          <w:szCs w:val="24"/>
        </w:rPr>
        <w:t>10/2005.(VI.1.) önkormányzati rendelet módosításáról</w:t>
      </w:r>
    </w:p>
    <w:p w:rsidR="00A36E3F" w:rsidRPr="00AE5279" w:rsidRDefault="00A36E3F" w:rsidP="00AE5279">
      <w:pPr>
        <w:spacing w:line="276" w:lineRule="auto"/>
        <w:contextualSpacing/>
        <w:jc w:val="center"/>
        <w:rPr>
          <w:rStyle w:val="Vastag"/>
          <w:rFonts w:ascii="Times New Roman" w:hAnsi="Times New Roman" w:cs="Times New Roman"/>
          <w:szCs w:val="24"/>
        </w:rPr>
      </w:pPr>
    </w:p>
    <w:p w:rsidR="00A36E3F" w:rsidRDefault="00A36E3F" w:rsidP="00AE5279">
      <w:pPr>
        <w:pStyle w:val="msonormalcxspmiddle"/>
        <w:spacing w:line="276" w:lineRule="auto"/>
        <w:jc w:val="both"/>
      </w:pPr>
      <w:r>
        <w:t xml:space="preserve">Borzavár Községi Önkormányzat Képviselő-testülete az épített környezet alakításáról és védelméről szóló 1997. évi LXXVIII. törvény 62. § (6) bekezdés 6. pontjában kapott felhatalmazás alapján, a Magyarország helyi önkormányzatairól szóló 2011. évi CLXXXIX. törvény 13. § (1) bekezdés 1. pontja, és az épített környezet alakításáról és védelméről szóló 1997. évi LXXVIII. törvény 6.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38. § (2) bekezdés a-b) pontjaiban biztosított jogkörében eljáró Veszprém Megyei Kormányhivatal Kormánymegbízotti Kabinet Állami Főépítész, Veszprém Megyei Kormányhivatal Veszprémi Járási Hivatala Környezetvédelmi és Természetvédelmi Főosztály, Balaton-felvidéki Nemzeti Park Igazgatóság, Fejér Megyei Katasztrófavédelmi Igazgatóság, Országos Vízügyi Főigazgatóság, Közép-dunántúli Vízügyi Igazgatóság Veszprém Megyei Szakaszmérnökség, Veszprém Megyei Katasztrófavédelmi Igazgatóság, Veszprém Megyei Kormányhivatal Népegészségügyi Főosztály Közegészségügyi és Járványügyi Osztály, Budapest Főváros Kormányhivatala Közlekedési Főosztály Útügyi Osztály, Innovációs és Technológiai Minisztérium Közlekedési Hatósági Ügyekért Felelős Helyettes Államtitkár Vasúti Hatósági Főosztály, Innovációs és Technológiai Minisztérium Közlekedési Hatósági Ügyekért Felelős Helyettes Államtitkár Hajózási Hatósági Főosztály, Innovációs és Technológiai Minisztérium Közlekedési Hatósági Ügyekért Felelős Helyettes Államtitkár Repülőtéri és Légiforgalmi Hatósági Főosztály Légügyi Hivatal, </w:t>
      </w:r>
      <w:r>
        <w:rPr>
          <w:bCs/>
        </w:rPr>
        <w:t>Honvédelmi Minisztérium Állami Légügyi Főosztály</w:t>
      </w:r>
      <w:r>
        <w:t xml:space="preserve">, Veszprém Megyei Kormányhivatal Veszprémi Járási </w:t>
      </w:r>
      <w:r w:rsidRPr="00AE5279">
        <w:t>Hivatala Műszaki Engedélyezési, Fogyasztóvédelmi és Foglalkoztatási Főosztály Útügyi Osztály, Veszprém Megyei Kormányhivatal Veszprémi Járási Hivatala Hatósági Főosztály Építésügyi és Örökségvédelmi Osztály, Veszprém Megyei Kormányhivatal Földhivatali Főosztály, Veszprém</w:t>
      </w:r>
      <w:r>
        <w:t xml:space="preserve"> Megyei Kormányhivatal Veszprémi Járási Hivatala Agrárügyi Főosztály Erdészeti Osztály, Honvédelmi Minisztérium Hatósági Főosztálya, Veszprém Megyei Rendőr-főkapitányság Rendészeti Igazgatóság, Veszprém Megyei Kormányhivatal Hatósági Főosztály Bányászati Osztály, Nemzeti Média</w:t>
      </w:r>
      <w:r w:rsidRPr="00AE5279">
        <w:t>-</w:t>
      </w:r>
      <w:r>
        <w:rPr>
          <w:color w:val="FF0000"/>
        </w:rPr>
        <w:t xml:space="preserve"> </w:t>
      </w:r>
      <w:r>
        <w:t xml:space="preserve">és Hírközlési Hatóság, Budapest Főváros Kormányhivatala Népegészségügyi Főosztály </w:t>
      </w:r>
      <w:r w:rsidRPr="00AE5279">
        <w:t>Népegészségügyi Osztály I., valamint Borzavár Községi Önkormányzat Képviselő-testületének a partnerségi egyeztetés</w:t>
      </w:r>
      <w:r>
        <w:t xml:space="preserve"> szabályairól szóló 6/2018. (VI.18.) önkormányzati rendelet szerinti partnerek véleményének kikérésével a következőket rendeli el:</w:t>
      </w:r>
    </w:p>
    <w:p w:rsidR="00A36E3F" w:rsidRDefault="00A36E3F" w:rsidP="00AE5279">
      <w:pPr>
        <w:pStyle w:val="msonormalcxspmiddle"/>
        <w:spacing w:line="276" w:lineRule="auto"/>
        <w:jc w:val="both"/>
      </w:pPr>
      <w:r>
        <w:t>1. § A Helyi Építési Szabályzatról és Szabályozási Tervről szóló 10/2005.(VI.1.) önkormányzati rendelet 12. § (2) bekezdése helyébe a következő rendelkezés lép:</w:t>
      </w:r>
    </w:p>
    <w:p w:rsidR="00A36E3F" w:rsidRDefault="00A36E3F" w:rsidP="00AE5279">
      <w:pPr>
        <w:pStyle w:val="msonormalcxspmiddle"/>
        <w:spacing w:line="276" w:lineRule="auto"/>
      </w:pPr>
    </w:p>
    <w:p w:rsidR="00A36E3F" w:rsidRDefault="00A36E3F" w:rsidP="00AE5279">
      <w:pPr>
        <w:pStyle w:val="msonormalcxspmiddle"/>
        <w:spacing w:line="276" w:lineRule="auto"/>
        <w:jc w:val="both"/>
        <w:rPr>
          <w:i/>
        </w:rPr>
      </w:pPr>
      <w:r>
        <w:rPr>
          <w:i/>
        </w:rPr>
        <w:t>„(2) A mezőgazdasági major övezet területén mezőgazdasági tevékenységhez kapcsolódó üzemi építmények, továbbá a tulajdonos, a használó és a személyzet számára szolgáló lakások létesíthetők.”</w:t>
      </w:r>
    </w:p>
    <w:p w:rsidR="00A36E3F" w:rsidRDefault="00A36E3F" w:rsidP="00AE5279">
      <w:pPr>
        <w:pStyle w:val="msonormalcxspmiddle"/>
        <w:spacing w:line="276" w:lineRule="auto"/>
      </w:pPr>
    </w:p>
    <w:p w:rsidR="00A36E3F" w:rsidRDefault="00A36E3F" w:rsidP="00AE5279">
      <w:pPr>
        <w:pStyle w:val="msonormalcxspmiddle"/>
        <w:spacing w:line="276" w:lineRule="auto"/>
      </w:pPr>
      <w:r>
        <w:t xml:space="preserve">2. § </w:t>
      </w:r>
      <w:r>
        <w:rPr>
          <w:bCs/>
        </w:rPr>
        <w:t>Ez a rendelet a kihirdetését követő 15. napon lép hatályba.</w:t>
      </w:r>
    </w:p>
    <w:p w:rsidR="00A36E3F" w:rsidRDefault="00A36E3F" w:rsidP="00AE5279">
      <w:pPr>
        <w:pStyle w:val="msonormalcxspmiddle"/>
        <w:spacing w:line="276" w:lineRule="auto"/>
      </w:pPr>
    </w:p>
    <w:p w:rsidR="00A36E3F" w:rsidRDefault="00A36E3F" w:rsidP="00AE5279">
      <w:pPr>
        <w:pStyle w:val="msonormalcxspmiddle"/>
        <w:spacing w:line="276" w:lineRule="auto"/>
      </w:pPr>
      <w:r>
        <w:t>Borzavár, 2019. június 28.</w:t>
      </w:r>
    </w:p>
    <w:p w:rsidR="00A36E3F" w:rsidRDefault="00A36E3F" w:rsidP="00AE5279">
      <w:pPr>
        <w:pStyle w:val="msonormalcxspmiddle"/>
        <w:spacing w:line="276" w:lineRule="auto"/>
      </w:pPr>
    </w:p>
    <w:p w:rsidR="00A36E3F" w:rsidRPr="001851C2" w:rsidRDefault="00A36E3F" w:rsidP="001851C2">
      <w:pPr>
        <w:rPr>
          <w:rFonts w:ascii="Times New Roman" w:hAnsi="Times New Roman" w:cs="Times New Roman"/>
        </w:rPr>
      </w:pPr>
      <w:r>
        <w:tab/>
        <w:t xml:space="preserve">  </w:t>
      </w:r>
      <w:r w:rsidRPr="001851C2">
        <w:rPr>
          <w:rFonts w:ascii="Times New Roman" w:hAnsi="Times New Roman" w:cs="Times New Roman"/>
        </w:rPr>
        <w:t>Dócziné Belecz Ágnes</w:t>
      </w:r>
      <w:r w:rsidRPr="001851C2">
        <w:rPr>
          <w:rFonts w:ascii="Times New Roman" w:hAnsi="Times New Roman" w:cs="Times New Roman"/>
        </w:rPr>
        <w:tab/>
      </w:r>
      <w:r w:rsidRPr="001851C2">
        <w:rPr>
          <w:rFonts w:ascii="Times New Roman" w:hAnsi="Times New Roman" w:cs="Times New Roman"/>
        </w:rPr>
        <w:tab/>
      </w:r>
      <w:r w:rsidRPr="001851C2">
        <w:rPr>
          <w:rFonts w:ascii="Times New Roman" w:hAnsi="Times New Roman" w:cs="Times New Roman"/>
        </w:rPr>
        <w:tab/>
      </w:r>
      <w:r w:rsidRPr="001851C2">
        <w:rPr>
          <w:rFonts w:ascii="Times New Roman" w:hAnsi="Times New Roman" w:cs="Times New Roman"/>
        </w:rPr>
        <w:tab/>
      </w:r>
      <w:r w:rsidRPr="001851C2">
        <w:rPr>
          <w:rFonts w:ascii="Times New Roman" w:hAnsi="Times New Roman" w:cs="Times New Roman"/>
        </w:rPr>
        <w:tab/>
        <w:t>Sümegi Attila</w:t>
      </w:r>
    </w:p>
    <w:p w:rsidR="00A36E3F" w:rsidRPr="001851C2" w:rsidRDefault="00A36E3F" w:rsidP="001851C2">
      <w:pPr>
        <w:rPr>
          <w:rFonts w:ascii="Times New Roman" w:hAnsi="Times New Roman" w:cs="Times New Roman"/>
          <w:color w:val="FF0000"/>
        </w:rPr>
      </w:pPr>
      <w:r w:rsidRPr="001851C2">
        <w:rPr>
          <w:rFonts w:ascii="Times New Roman" w:hAnsi="Times New Roman" w:cs="Times New Roman"/>
        </w:rPr>
        <w:tab/>
      </w:r>
      <w:r w:rsidRPr="001851C2">
        <w:rPr>
          <w:rFonts w:ascii="Times New Roman" w:hAnsi="Times New Roman" w:cs="Times New Roman"/>
        </w:rPr>
        <w:tab/>
        <w:t>polgármester</w:t>
      </w:r>
      <w:r w:rsidRPr="001851C2">
        <w:rPr>
          <w:rFonts w:ascii="Times New Roman" w:hAnsi="Times New Roman" w:cs="Times New Roman"/>
        </w:rPr>
        <w:tab/>
      </w:r>
      <w:r w:rsidRPr="001851C2">
        <w:rPr>
          <w:rFonts w:ascii="Times New Roman" w:hAnsi="Times New Roman" w:cs="Times New Roman"/>
        </w:rPr>
        <w:tab/>
      </w:r>
      <w:r w:rsidRPr="001851C2">
        <w:rPr>
          <w:rFonts w:ascii="Times New Roman" w:hAnsi="Times New Roman" w:cs="Times New Roman"/>
        </w:rPr>
        <w:tab/>
      </w:r>
      <w:r w:rsidRPr="001851C2">
        <w:rPr>
          <w:rFonts w:ascii="Times New Roman" w:hAnsi="Times New Roman" w:cs="Times New Roman"/>
        </w:rPr>
        <w:tab/>
      </w:r>
      <w:r w:rsidRPr="001851C2">
        <w:rPr>
          <w:rFonts w:ascii="Times New Roman" w:hAnsi="Times New Roman" w:cs="Times New Roman"/>
        </w:rPr>
        <w:tab/>
        <w:t xml:space="preserve">     </w:t>
      </w:r>
      <w:r w:rsidRPr="001851C2">
        <w:rPr>
          <w:rFonts w:ascii="Times New Roman" w:hAnsi="Times New Roman" w:cs="Times New Roman"/>
        </w:rPr>
        <w:tab/>
        <w:t xml:space="preserve">       jegyző</w:t>
      </w:r>
    </w:p>
    <w:p w:rsidR="00A36E3F" w:rsidRDefault="00A36E3F" w:rsidP="00AE5279">
      <w:pPr>
        <w:pStyle w:val="szakasz"/>
        <w:tabs>
          <w:tab w:val="left" w:pos="0"/>
        </w:tabs>
        <w:spacing w:before="0" w:after="0"/>
        <w:ind w:left="851" w:hanging="851"/>
        <w:jc w:val="both"/>
        <w:rPr>
          <w:bCs/>
        </w:rPr>
      </w:pPr>
    </w:p>
    <w:p w:rsidR="00A36E3F" w:rsidRDefault="00A36E3F" w:rsidP="00AE5279">
      <w:pPr>
        <w:tabs>
          <w:tab w:val="center" w:pos="3179"/>
          <w:tab w:val="center" w:pos="6732"/>
        </w:tabs>
        <w:jc w:val="both"/>
        <w:rPr>
          <w:rFonts w:ascii="Times New Roman" w:hAnsi="Times New Roman"/>
          <w:szCs w:val="24"/>
        </w:rPr>
      </w:pPr>
    </w:p>
    <w:p w:rsidR="00A36E3F" w:rsidRDefault="00A36E3F" w:rsidP="00AE5279">
      <w:pPr>
        <w:tabs>
          <w:tab w:val="center" w:pos="3179"/>
          <w:tab w:val="center" w:pos="6732"/>
        </w:tabs>
        <w:jc w:val="both"/>
        <w:rPr>
          <w:rFonts w:ascii="Times New Roman" w:hAnsi="Times New Roman"/>
          <w:szCs w:val="24"/>
        </w:rPr>
      </w:pPr>
    </w:p>
    <w:p w:rsidR="00A36E3F" w:rsidRDefault="00A36E3F" w:rsidP="00AE5279">
      <w:pPr>
        <w:tabs>
          <w:tab w:val="center" w:pos="3179"/>
          <w:tab w:val="center" w:pos="6732"/>
        </w:tabs>
        <w:jc w:val="both"/>
        <w:rPr>
          <w:rFonts w:ascii="Times New Roman" w:hAnsi="Times New Roman"/>
          <w:szCs w:val="24"/>
        </w:rPr>
      </w:pPr>
    </w:p>
    <w:p w:rsidR="00A36E3F" w:rsidRDefault="00A36E3F" w:rsidP="00AE5279">
      <w:pPr>
        <w:tabs>
          <w:tab w:val="center" w:pos="3179"/>
          <w:tab w:val="center" w:pos="6732"/>
        </w:tabs>
        <w:jc w:val="both"/>
        <w:rPr>
          <w:rFonts w:ascii="Times New Roman" w:hAnsi="Times New Roman"/>
          <w:szCs w:val="24"/>
        </w:rPr>
      </w:pPr>
      <w:r>
        <w:rPr>
          <w:rFonts w:ascii="Times New Roman" w:hAnsi="Times New Roman"/>
          <w:szCs w:val="24"/>
        </w:rPr>
        <w:t xml:space="preserve">Záradék: </w:t>
      </w:r>
    </w:p>
    <w:p w:rsidR="00A36E3F" w:rsidRDefault="00A36E3F" w:rsidP="00AE5279">
      <w:pPr>
        <w:ind w:left="480" w:hanging="480"/>
        <w:jc w:val="both"/>
        <w:rPr>
          <w:rFonts w:ascii="Times New Roman" w:hAnsi="Times New Roman"/>
          <w:szCs w:val="24"/>
        </w:rPr>
      </w:pPr>
    </w:p>
    <w:p w:rsidR="00A36E3F" w:rsidRDefault="00A36E3F" w:rsidP="00AE5279">
      <w:pPr>
        <w:rPr>
          <w:rFonts w:ascii="Times New Roman" w:hAnsi="Times New Roman"/>
          <w:szCs w:val="24"/>
        </w:rPr>
      </w:pPr>
      <w:r>
        <w:rPr>
          <w:rFonts w:ascii="Times New Roman" w:hAnsi="Times New Roman"/>
          <w:szCs w:val="24"/>
        </w:rPr>
        <w:t>A rendelet 2019. július 13. napján lép hatályba.</w:t>
      </w:r>
    </w:p>
    <w:p w:rsidR="00A36E3F" w:rsidRDefault="00A36E3F" w:rsidP="00AE5279">
      <w:pPr>
        <w:spacing w:line="240" w:lineRule="atLeast"/>
        <w:ind w:left="360"/>
        <w:jc w:val="both"/>
        <w:rPr>
          <w:rFonts w:ascii="Times New Roman" w:hAnsi="Times New Roman"/>
          <w:bCs/>
          <w:szCs w:val="24"/>
        </w:rPr>
      </w:pPr>
    </w:p>
    <w:p w:rsidR="00A36E3F" w:rsidRDefault="00A36E3F" w:rsidP="00AE5279">
      <w:pPr>
        <w:ind w:left="5940" w:hanging="5940"/>
        <w:rPr>
          <w:rFonts w:ascii="Times New Roman" w:hAnsi="Times New Roman"/>
          <w:szCs w:val="24"/>
        </w:rPr>
      </w:pPr>
      <w:r>
        <w:rPr>
          <w:rFonts w:ascii="Times New Roman" w:hAnsi="Times New Roman"/>
          <w:szCs w:val="24"/>
        </w:rPr>
        <w:t>Borzavár, 2019. június 28.</w:t>
      </w:r>
    </w:p>
    <w:p w:rsidR="00A36E3F" w:rsidRDefault="00A36E3F" w:rsidP="00AE5279">
      <w:pPr>
        <w:ind w:left="480" w:hanging="480"/>
        <w:jc w:val="both"/>
        <w:rPr>
          <w:rFonts w:ascii="Times New Roman" w:hAnsi="Times New Roman"/>
          <w:szCs w:val="24"/>
        </w:rPr>
      </w:pPr>
    </w:p>
    <w:p w:rsidR="00A36E3F" w:rsidRDefault="00A36E3F" w:rsidP="00AE5279">
      <w:pPr>
        <w:tabs>
          <w:tab w:val="center" w:pos="6545"/>
        </w:tabs>
        <w:ind w:left="5940" w:hanging="5940"/>
        <w:rPr>
          <w:rFonts w:ascii="Times New Roman" w:hAnsi="Times New Roman"/>
          <w:szCs w:val="24"/>
        </w:rPr>
      </w:pPr>
      <w:r>
        <w:rPr>
          <w:rFonts w:ascii="Times New Roman" w:hAnsi="Times New Roman"/>
          <w:szCs w:val="24"/>
        </w:rPr>
        <w:tab/>
        <w:t>Sümegi Attila</w:t>
      </w:r>
    </w:p>
    <w:p w:rsidR="00A36E3F" w:rsidRDefault="00A36E3F" w:rsidP="00AE5279">
      <w:pPr>
        <w:tabs>
          <w:tab w:val="center" w:pos="6545"/>
        </w:tabs>
        <w:rPr>
          <w:rFonts w:ascii="Times New Roman" w:hAnsi="Times New Roman"/>
          <w:szCs w:val="24"/>
        </w:rPr>
      </w:pPr>
      <w:r>
        <w:rPr>
          <w:rFonts w:ascii="Times New Roman" w:hAnsi="Times New Roman"/>
          <w:szCs w:val="24"/>
        </w:rPr>
        <w:t xml:space="preserve">                                                                                                         jegyző</w:t>
      </w:r>
    </w:p>
    <w:p w:rsidR="00A36E3F" w:rsidRDefault="00A36E3F" w:rsidP="00AE5279">
      <w:pPr>
        <w:tabs>
          <w:tab w:val="center" w:pos="6545"/>
        </w:tabs>
        <w:rPr>
          <w:rFonts w:ascii="Times New Roman" w:hAnsi="Times New Roman"/>
          <w:szCs w:val="24"/>
        </w:rPr>
      </w:pPr>
    </w:p>
    <w:p w:rsidR="00A36E3F" w:rsidRDefault="00A36E3F" w:rsidP="00604BFD">
      <w:pPr>
        <w:spacing w:line="276" w:lineRule="auto"/>
        <w:contextualSpacing/>
        <w:jc w:val="center"/>
        <w:rPr>
          <w:rFonts w:ascii="Times New Roman" w:hAnsi="Times New Roman" w:cs="Times New Roman"/>
          <w:bCs/>
          <w:szCs w:val="24"/>
        </w:rPr>
      </w:pPr>
    </w:p>
    <w:p w:rsidR="00A36E3F" w:rsidRDefault="00A36E3F" w:rsidP="00604BFD">
      <w:pPr>
        <w:spacing w:line="276" w:lineRule="auto"/>
        <w:contextualSpacing/>
        <w:jc w:val="center"/>
        <w:rPr>
          <w:rFonts w:ascii="Times New Roman" w:hAnsi="Times New Roman" w:cs="Times New Roman"/>
          <w:bCs/>
          <w:szCs w:val="24"/>
        </w:rPr>
      </w:pPr>
    </w:p>
    <w:p w:rsidR="00A36E3F" w:rsidRDefault="00A36E3F" w:rsidP="00604BFD">
      <w:pPr>
        <w:spacing w:line="276" w:lineRule="auto"/>
        <w:contextualSpacing/>
        <w:jc w:val="center"/>
        <w:rPr>
          <w:rFonts w:ascii="Times New Roman" w:hAnsi="Times New Roman" w:cs="Times New Roman"/>
          <w:bCs/>
          <w:szCs w:val="24"/>
        </w:rPr>
      </w:pPr>
    </w:p>
    <w:p w:rsidR="00A36E3F" w:rsidRDefault="00A36E3F" w:rsidP="00604BFD">
      <w:pPr>
        <w:spacing w:line="276" w:lineRule="auto"/>
        <w:contextualSpacing/>
        <w:jc w:val="center"/>
        <w:rPr>
          <w:rFonts w:ascii="Times New Roman" w:hAnsi="Times New Roman" w:cs="Times New Roman"/>
          <w:bCs/>
          <w:szCs w:val="24"/>
        </w:rPr>
      </w:pPr>
    </w:p>
    <w:p w:rsidR="00A36E3F" w:rsidRDefault="00A36E3F" w:rsidP="00604BFD">
      <w:pPr>
        <w:spacing w:line="276" w:lineRule="auto"/>
        <w:contextualSpacing/>
        <w:jc w:val="center"/>
        <w:rPr>
          <w:rFonts w:ascii="Times New Roman" w:hAnsi="Times New Roman" w:cs="Times New Roman"/>
          <w:bCs/>
          <w:szCs w:val="24"/>
        </w:rPr>
      </w:pPr>
    </w:p>
    <w:p w:rsidR="00A36E3F" w:rsidRDefault="00A36E3F" w:rsidP="00604BFD">
      <w:pPr>
        <w:spacing w:line="276" w:lineRule="auto"/>
        <w:contextualSpacing/>
        <w:jc w:val="center"/>
        <w:rPr>
          <w:rFonts w:ascii="Times New Roman" w:hAnsi="Times New Roman" w:cs="Times New Roman"/>
          <w:bCs/>
          <w:szCs w:val="24"/>
        </w:rPr>
      </w:pPr>
    </w:p>
    <w:p w:rsidR="00A36E3F" w:rsidRDefault="00A36E3F" w:rsidP="00604BFD">
      <w:pPr>
        <w:spacing w:line="276" w:lineRule="auto"/>
        <w:contextualSpacing/>
        <w:jc w:val="center"/>
        <w:rPr>
          <w:rFonts w:ascii="Times New Roman" w:hAnsi="Times New Roman" w:cs="Times New Roman"/>
          <w:bCs/>
          <w:szCs w:val="24"/>
        </w:rPr>
      </w:pPr>
    </w:p>
    <w:p w:rsidR="00A36E3F" w:rsidRPr="00DD5D7A" w:rsidRDefault="00A36E3F" w:rsidP="00DD5D7A">
      <w:pPr>
        <w:spacing w:line="360" w:lineRule="auto"/>
        <w:ind w:firstLine="708"/>
        <w:contextualSpacing/>
        <w:jc w:val="both"/>
        <w:rPr>
          <w:rFonts w:ascii="Times New Roman" w:hAnsi="Times New Roman" w:cs="Times New Roman"/>
          <w:szCs w:val="24"/>
        </w:rPr>
      </w:pPr>
    </w:p>
    <w:sectPr w:rsidR="00A36E3F" w:rsidRPr="00DD5D7A" w:rsidSect="00C45727">
      <w:headerReference w:type="even" r:id="rId7"/>
      <w:head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3F" w:rsidRDefault="00A36E3F">
      <w:r>
        <w:separator/>
      </w:r>
    </w:p>
  </w:endnote>
  <w:endnote w:type="continuationSeparator" w:id="0">
    <w:p w:rsidR="00A36E3F" w:rsidRDefault="00A36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3F" w:rsidRDefault="00A36E3F">
      <w:r>
        <w:separator/>
      </w:r>
    </w:p>
  </w:footnote>
  <w:footnote w:type="continuationSeparator" w:id="0">
    <w:p w:rsidR="00A36E3F" w:rsidRDefault="00A36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3F" w:rsidRDefault="00A36E3F" w:rsidP="00C457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E3F" w:rsidRDefault="00A36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3F" w:rsidRDefault="00A36E3F" w:rsidP="00EA3F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6E3F" w:rsidRDefault="00A36E3F" w:rsidP="00C45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227"/>
        </w:tabs>
        <w:ind w:left="227" w:hanging="227"/>
      </w:pPr>
      <w:rPr>
        <w:rFonts w:ascii="Symbol" w:hAnsi="Symbol"/>
        <w:caps w:val="0"/>
        <w:smallCaps w:val="0"/>
        <w:strike w:val="0"/>
        <w:dstrike w:val="0"/>
        <w:shadow w:val="0"/>
        <w:vanish w:val="0"/>
        <w:spacing w:val="0"/>
        <w:kern w:val="1"/>
        <w:position w:val="0"/>
        <w:sz w:val="24"/>
        <w:vertAlign w:val="baseline"/>
      </w:rPr>
    </w:lvl>
  </w:abstractNum>
  <w:abstractNum w:abstractNumId="1">
    <w:nsid w:val="06D13951"/>
    <w:multiLevelType w:val="hybridMultilevel"/>
    <w:tmpl w:val="B0DC7A0C"/>
    <w:lvl w:ilvl="0" w:tplc="7766E688">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B852CF3"/>
    <w:multiLevelType w:val="hybridMultilevel"/>
    <w:tmpl w:val="A34E5C44"/>
    <w:lvl w:ilvl="0" w:tplc="51A0B8F8">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3276D58"/>
    <w:multiLevelType w:val="hybridMultilevel"/>
    <w:tmpl w:val="29783D1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6DF72A6"/>
    <w:multiLevelType w:val="hybridMultilevel"/>
    <w:tmpl w:val="42C861CA"/>
    <w:lvl w:ilvl="0" w:tplc="7688C032">
      <w:start w:val="2016"/>
      <w:numFmt w:val="bullet"/>
      <w:lvlText w:val="-"/>
      <w:lvlJc w:val="left"/>
      <w:pPr>
        <w:tabs>
          <w:tab w:val="num" w:pos="1094"/>
        </w:tabs>
        <w:ind w:left="1094" w:hanging="360"/>
      </w:pPr>
      <w:rPr>
        <w:rFonts w:ascii="Times New Roman" w:eastAsia="Times New Roman" w:hAnsi="Times New Roman" w:hint="default"/>
      </w:rPr>
    </w:lvl>
    <w:lvl w:ilvl="1" w:tplc="040E0003" w:tentative="1">
      <w:start w:val="1"/>
      <w:numFmt w:val="bullet"/>
      <w:lvlText w:val="o"/>
      <w:lvlJc w:val="left"/>
      <w:pPr>
        <w:tabs>
          <w:tab w:val="num" w:pos="1814"/>
        </w:tabs>
        <w:ind w:left="1814" w:hanging="360"/>
      </w:pPr>
      <w:rPr>
        <w:rFonts w:ascii="Courier New" w:hAnsi="Courier New" w:hint="default"/>
      </w:rPr>
    </w:lvl>
    <w:lvl w:ilvl="2" w:tplc="040E0005" w:tentative="1">
      <w:start w:val="1"/>
      <w:numFmt w:val="bullet"/>
      <w:lvlText w:val=""/>
      <w:lvlJc w:val="left"/>
      <w:pPr>
        <w:tabs>
          <w:tab w:val="num" w:pos="2534"/>
        </w:tabs>
        <w:ind w:left="2534" w:hanging="360"/>
      </w:pPr>
      <w:rPr>
        <w:rFonts w:ascii="Wingdings" w:hAnsi="Wingdings" w:hint="default"/>
      </w:rPr>
    </w:lvl>
    <w:lvl w:ilvl="3" w:tplc="040E0001" w:tentative="1">
      <w:start w:val="1"/>
      <w:numFmt w:val="bullet"/>
      <w:lvlText w:val=""/>
      <w:lvlJc w:val="left"/>
      <w:pPr>
        <w:tabs>
          <w:tab w:val="num" w:pos="3254"/>
        </w:tabs>
        <w:ind w:left="3254" w:hanging="360"/>
      </w:pPr>
      <w:rPr>
        <w:rFonts w:ascii="Symbol" w:hAnsi="Symbol" w:hint="default"/>
      </w:rPr>
    </w:lvl>
    <w:lvl w:ilvl="4" w:tplc="040E0003" w:tentative="1">
      <w:start w:val="1"/>
      <w:numFmt w:val="bullet"/>
      <w:lvlText w:val="o"/>
      <w:lvlJc w:val="left"/>
      <w:pPr>
        <w:tabs>
          <w:tab w:val="num" w:pos="3974"/>
        </w:tabs>
        <w:ind w:left="3974" w:hanging="360"/>
      </w:pPr>
      <w:rPr>
        <w:rFonts w:ascii="Courier New" w:hAnsi="Courier New" w:hint="default"/>
      </w:rPr>
    </w:lvl>
    <w:lvl w:ilvl="5" w:tplc="040E0005" w:tentative="1">
      <w:start w:val="1"/>
      <w:numFmt w:val="bullet"/>
      <w:lvlText w:val=""/>
      <w:lvlJc w:val="left"/>
      <w:pPr>
        <w:tabs>
          <w:tab w:val="num" w:pos="4694"/>
        </w:tabs>
        <w:ind w:left="4694" w:hanging="360"/>
      </w:pPr>
      <w:rPr>
        <w:rFonts w:ascii="Wingdings" w:hAnsi="Wingdings" w:hint="default"/>
      </w:rPr>
    </w:lvl>
    <w:lvl w:ilvl="6" w:tplc="040E0001" w:tentative="1">
      <w:start w:val="1"/>
      <w:numFmt w:val="bullet"/>
      <w:lvlText w:val=""/>
      <w:lvlJc w:val="left"/>
      <w:pPr>
        <w:tabs>
          <w:tab w:val="num" w:pos="5414"/>
        </w:tabs>
        <w:ind w:left="5414" w:hanging="360"/>
      </w:pPr>
      <w:rPr>
        <w:rFonts w:ascii="Symbol" w:hAnsi="Symbol" w:hint="default"/>
      </w:rPr>
    </w:lvl>
    <w:lvl w:ilvl="7" w:tplc="040E0003" w:tentative="1">
      <w:start w:val="1"/>
      <w:numFmt w:val="bullet"/>
      <w:lvlText w:val="o"/>
      <w:lvlJc w:val="left"/>
      <w:pPr>
        <w:tabs>
          <w:tab w:val="num" w:pos="6134"/>
        </w:tabs>
        <w:ind w:left="6134" w:hanging="360"/>
      </w:pPr>
      <w:rPr>
        <w:rFonts w:ascii="Courier New" w:hAnsi="Courier New" w:hint="default"/>
      </w:rPr>
    </w:lvl>
    <w:lvl w:ilvl="8" w:tplc="040E0005" w:tentative="1">
      <w:start w:val="1"/>
      <w:numFmt w:val="bullet"/>
      <w:lvlText w:val=""/>
      <w:lvlJc w:val="left"/>
      <w:pPr>
        <w:tabs>
          <w:tab w:val="num" w:pos="6854"/>
        </w:tabs>
        <w:ind w:left="6854" w:hanging="360"/>
      </w:pPr>
      <w:rPr>
        <w:rFonts w:ascii="Wingdings" w:hAnsi="Wingdings" w:hint="default"/>
      </w:rPr>
    </w:lvl>
  </w:abstractNum>
  <w:abstractNum w:abstractNumId="5">
    <w:nsid w:val="2F4762E3"/>
    <w:multiLevelType w:val="hybridMultilevel"/>
    <w:tmpl w:val="2EF4A460"/>
    <w:lvl w:ilvl="0" w:tplc="4AA04AF6">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43B666F9"/>
    <w:multiLevelType w:val="hybridMultilevel"/>
    <w:tmpl w:val="F36063B2"/>
    <w:lvl w:ilvl="0" w:tplc="95CC18DC">
      <w:start w:val="2"/>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A2E18EB"/>
    <w:multiLevelType w:val="hybridMultilevel"/>
    <w:tmpl w:val="4BD24DE4"/>
    <w:lvl w:ilvl="0" w:tplc="2E88A4F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679B6321"/>
    <w:multiLevelType w:val="hybridMultilevel"/>
    <w:tmpl w:val="DED63C4A"/>
    <w:lvl w:ilvl="0" w:tplc="BD8676CC">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75D111AB"/>
    <w:multiLevelType w:val="hybridMultilevel"/>
    <w:tmpl w:val="BEDA2140"/>
    <w:lvl w:ilvl="0" w:tplc="855A2F3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78F7723C"/>
    <w:multiLevelType w:val="hybridMultilevel"/>
    <w:tmpl w:val="CAE06B60"/>
    <w:lvl w:ilvl="0" w:tplc="D648125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8"/>
  </w:num>
  <w:num w:numId="5">
    <w:abstractNumId w:val="9"/>
  </w:num>
  <w:num w:numId="6">
    <w:abstractNumId w:val="1"/>
  </w:num>
  <w:num w:numId="7">
    <w:abstractNumId w:val="5"/>
  </w:num>
  <w:num w:numId="8">
    <w:abstractNumId w:val="7"/>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73A7"/>
    <w:rsid w:val="0000704D"/>
    <w:rsid w:val="00023395"/>
    <w:rsid w:val="00072D73"/>
    <w:rsid w:val="0015442E"/>
    <w:rsid w:val="00162195"/>
    <w:rsid w:val="00166FD0"/>
    <w:rsid w:val="00184028"/>
    <w:rsid w:val="001851C2"/>
    <w:rsid w:val="001A61FA"/>
    <w:rsid w:val="001C0E2E"/>
    <w:rsid w:val="001C53D3"/>
    <w:rsid w:val="002007A5"/>
    <w:rsid w:val="00207751"/>
    <w:rsid w:val="00230EB3"/>
    <w:rsid w:val="00253707"/>
    <w:rsid w:val="0028576D"/>
    <w:rsid w:val="002B306B"/>
    <w:rsid w:val="002B30EB"/>
    <w:rsid w:val="002B3DC3"/>
    <w:rsid w:val="002C04DC"/>
    <w:rsid w:val="002D7DAB"/>
    <w:rsid w:val="00312E90"/>
    <w:rsid w:val="00324924"/>
    <w:rsid w:val="00324A19"/>
    <w:rsid w:val="003961B6"/>
    <w:rsid w:val="003C36ED"/>
    <w:rsid w:val="004044EA"/>
    <w:rsid w:val="00414DE3"/>
    <w:rsid w:val="00420447"/>
    <w:rsid w:val="004220CC"/>
    <w:rsid w:val="00437B0F"/>
    <w:rsid w:val="00450C21"/>
    <w:rsid w:val="004573A7"/>
    <w:rsid w:val="004B6645"/>
    <w:rsid w:val="004C255F"/>
    <w:rsid w:val="004C7B59"/>
    <w:rsid w:val="004F004F"/>
    <w:rsid w:val="00504A41"/>
    <w:rsid w:val="00525CCF"/>
    <w:rsid w:val="005C23E2"/>
    <w:rsid w:val="00604BFD"/>
    <w:rsid w:val="0066683A"/>
    <w:rsid w:val="00671AED"/>
    <w:rsid w:val="006B0428"/>
    <w:rsid w:val="006B285E"/>
    <w:rsid w:val="006C4C01"/>
    <w:rsid w:val="006E31CB"/>
    <w:rsid w:val="006F62CA"/>
    <w:rsid w:val="00785CB7"/>
    <w:rsid w:val="007948DA"/>
    <w:rsid w:val="008066F1"/>
    <w:rsid w:val="008305EE"/>
    <w:rsid w:val="008352F8"/>
    <w:rsid w:val="00863EE3"/>
    <w:rsid w:val="00866809"/>
    <w:rsid w:val="00867F0E"/>
    <w:rsid w:val="00894321"/>
    <w:rsid w:val="0089523D"/>
    <w:rsid w:val="00956A66"/>
    <w:rsid w:val="00963548"/>
    <w:rsid w:val="0097199B"/>
    <w:rsid w:val="009B5E53"/>
    <w:rsid w:val="009B5EAB"/>
    <w:rsid w:val="009F283D"/>
    <w:rsid w:val="00A0521B"/>
    <w:rsid w:val="00A30D26"/>
    <w:rsid w:val="00A36E3F"/>
    <w:rsid w:val="00A44F33"/>
    <w:rsid w:val="00A94B4C"/>
    <w:rsid w:val="00AD18CC"/>
    <w:rsid w:val="00AE5279"/>
    <w:rsid w:val="00B7215E"/>
    <w:rsid w:val="00B855E0"/>
    <w:rsid w:val="00B87678"/>
    <w:rsid w:val="00C268EA"/>
    <w:rsid w:val="00C45727"/>
    <w:rsid w:val="00CA24F5"/>
    <w:rsid w:val="00CA3F06"/>
    <w:rsid w:val="00CC492C"/>
    <w:rsid w:val="00CE4C41"/>
    <w:rsid w:val="00CF1DAC"/>
    <w:rsid w:val="00CF3652"/>
    <w:rsid w:val="00D50709"/>
    <w:rsid w:val="00D561A3"/>
    <w:rsid w:val="00D667CE"/>
    <w:rsid w:val="00D71B38"/>
    <w:rsid w:val="00D8744A"/>
    <w:rsid w:val="00DC5DA6"/>
    <w:rsid w:val="00DD5D7A"/>
    <w:rsid w:val="00DF426A"/>
    <w:rsid w:val="00DF7528"/>
    <w:rsid w:val="00E430B5"/>
    <w:rsid w:val="00E502E6"/>
    <w:rsid w:val="00E91CFF"/>
    <w:rsid w:val="00EA3F23"/>
    <w:rsid w:val="00EE37D9"/>
    <w:rsid w:val="00F02578"/>
    <w:rsid w:val="00F46750"/>
    <w:rsid w:val="00FA1C66"/>
    <w:rsid w:val="00FB48A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3A7"/>
    <w:rPr>
      <w:rFonts w:ascii="Arial Narrow" w:hAnsi="Arial Narrow" w:cs="Arial"/>
      <w:sz w:val="24"/>
      <w:szCs w:val="22"/>
    </w:rPr>
  </w:style>
  <w:style w:type="paragraph" w:styleId="Heading1">
    <w:name w:val="heading 1"/>
    <w:basedOn w:val="Normal"/>
    <w:next w:val="Normal"/>
    <w:link w:val="Heading1Char"/>
    <w:uiPriority w:val="9"/>
    <w:qFormat/>
    <w:rsid w:val="004573A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573A7"/>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9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29B1"/>
    <w:rPr>
      <w:rFonts w:asciiTheme="majorHAnsi" w:eastAsiaTheme="majorEastAsia" w:hAnsiTheme="majorHAnsi" w:cstheme="majorBidi"/>
      <w:b/>
      <w:bCs/>
      <w:i/>
      <w:iCs/>
      <w:sz w:val="28"/>
      <w:szCs w:val="28"/>
    </w:rPr>
  </w:style>
  <w:style w:type="paragraph" w:customStyle="1" w:styleId="Default">
    <w:name w:val="Default"/>
    <w:rsid w:val="004573A7"/>
    <w:pPr>
      <w:autoSpaceDE w:val="0"/>
      <w:autoSpaceDN w:val="0"/>
      <w:adjustRightInd w:val="0"/>
    </w:pPr>
    <w:rPr>
      <w:rFonts w:ascii="Garamond" w:hAnsi="Garamond" w:cs="Garamond"/>
      <w:color w:val="000000"/>
      <w:sz w:val="24"/>
      <w:szCs w:val="24"/>
    </w:rPr>
  </w:style>
  <w:style w:type="paragraph" w:customStyle="1" w:styleId="cf0agjselectedrow">
    <w:name w:val="cf0 agj selectedrow"/>
    <w:basedOn w:val="Normal"/>
    <w:rsid w:val="004573A7"/>
    <w:pPr>
      <w:spacing w:before="100" w:beforeAutospacing="1" w:after="100" w:afterAutospacing="1"/>
    </w:pPr>
    <w:rPr>
      <w:rFonts w:ascii="Times New Roman" w:hAnsi="Times New Roman" w:cs="Times New Roman"/>
      <w:szCs w:val="24"/>
    </w:rPr>
  </w:style>
  <w:style w:type="paragraph" w:customStyle="1" w:styleId="cf0agj">
    <w:name w:val="cf0 agj"/>
    <w:basedOn w:val="Normal"/>
    <w:rsid w:val="004573A7"/>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rsid w:val="006F62CA"/>
    <w:rPr>
      <w:color w:val="0000FF"/>
      <w:u w:val="single"/>
    </w:rPr>
  </w:style>
  <w:style w:type="paragraph" w:styleId="Header">
    <w:name w:val="header"/>
    <w:basedOn w:val="Normal"/>
    <w:link w:val="HeaderChar"/>
    <w:uiPriority w:val="99"/>
    <w:rsid w:val="005C23E2"/>
    <w:pPr>
      <w:tabs>
        <w:tab w:val="center" w:pos="4536"/>
        <w:tab w:val="right" w:pos="9072"/>
      </w:tabs>
      <w:spacing w:after="200" w:line="276" w:lineRule="auto"/>
    </w:pPr>
    <w:rPr>
      <w:rFonts w:ascii="Calibri" w:hAnsi="Calibri" w:cs="Times New Roman"/>
      <w:sz w:val="22"/>
      <w:lang w:eastAsia="en-US"/>
    </w:rPr>
  </w:style>
  <w:style w:type="character" w:customStyle="1" w:styleId="HeaderChar">
    <w:name w:val="Header Char"/>
    <w:basedOn w:val="DefaultParagraphFont"/>
    <w:link w:val="Header"/>
    <w:uiPriority w:val="99"/>
    <w:semiHidden/>
    <w:rsid w:val="000E29B1"/>
    <w:rPr>
      <w:rFonts w:ascii="Arial Narrow" w:hAnsi="Arial Narrow" w:cs="Arial"/>
      <w:sz w:val="24"/>
      <w:szCs w:val="22"/>
    </w:rPr>
  </w:style>
  <w:style w:type="character" w:styleId="PageNumber">
    <w:name w:val="page number"/>
    <w:basedOn w:val="DefaultParagraphFont"/>
    <w:uiPriority w:val="99"/>
    <w:rsid w:val="005C23E2"/>
    <w:rPr>
      <w:rFonts w:cs="Times New Roman"/>
    </w:rPr>
  </w:style>
  <w:style w:type="paragraph" w:styleId="BodyTextIndent3">
    <w:name w:val="Body Text Indent 3"/>
    <w:basedOn w:val="Normal"/>
    <w:link w:val="BodyTextIndent3Char"/>
    <w:uiPriority w:val="99"/>
    <w:rsid w:val="005C23E2"/>
    <w:pPr>
      <w:ind w:left="284"/>
      <w:jc w:val="both"/>
    </w:pPr>
    <w:rPr>
      <w:rFonts w:ascii="Times New Roman" w:hAnsi="Times New Roman" w:cs="Times New Roman"/>
      <w:szCs w:val="20"/>
    </w:rPr>
  </w:style>
  <w:style w:type="character" w:customStyle="1" w:styleId="BodyTextIndent3Char">
    <w:name w:val="Body Text Indent 3 Char"/>
    <w:basedOn w:val="DefaultParagraphFont"/>
    <w:link w:val="BodyTextIndent3"/>
    <w:uiPriority w:val="99"/>
    <w:semiHidden/>
    <w:rsid w:val="000E29B1"/>
    <w:rPr>
      <w:rFonts w:ascii="Arial Narrow" w:hAnsi="Arial Narrow" w:cs="Arial"/>
      <w:sz w:val="16"/>
      <w:szCs w:val="16"/>
    </w:rPr>
  </w:style>
  <w:style w:type="paragraph" w:styleId="Title">
    <w:name w:val="Title"/>
    <w:basedOn w:val="Normal"/>
    <w:link w:val="TitleChar"/>
    <w:uiPriority w:val="10"/>
    <w:qFormat/>
    <w:rsid w:val="00FB48A7"/>
    <w:pPr>
      <w:jc w:val="center"/>
    </w:pPr>
    <w:rPr>
      <w:rFonts w:ascii="Times New Roman" w:hAnsi="Times New Roman" w:cs="Times New Roman"/>
      <w:b/>
      <w:bCs/>
      <w:sz w:val="20"/>
      <w:szCs w:val="24"/>
    </w:rPr>
  </w:style>
  <w:style w:type="character" w:customStyle="1" w:styleId="TitleChar">
    <w:name w:val="Title Char"/>
    <w:basedOn w:val="DefaultParagraphFont"/>
    <w:link w:val="Title"/>
    <w:uiPriority w:val="10"/>
    <w:locked/>
    <w:rsid w:val="00FB48A7"/>
    <w:rPr>
      <w:b/>
      <w:sz w:val="24"/>
      <w:lang w:eastAsia="hu-HU"/>
    </w:rPr>
  </w:style>
  <w:style w:type="paragraph" w:customStyle="1" w:styleId="szakasz">
    <w:name w:val="@szakasz"/>
    <w:basedOn w:val="Normal"/>
    <w:rsid w:val="00FB48A7"/>
    <w:pPr>
      <w:widowControl w:val="0"/>
      <w:tabs>
        <w:tab w:val="left" w:pos="544"/>
      </w:tabs>
      <w:suppressAutoHyphens/>
      <w:spacing w:before="113" w:after="28"/>
      <w:ind w:left="922" w:hanging="922"/>
    </w:pPr>
    <w:rPr>
      <w:rFonts w:ascii="Times New Roman" w:eastAsia="SimSun" w:hAnsi="Times New Roman" w:cs="Mangal"/>
      <w:kern w:val="1"/>
      <w:szCs w:val="24"/>
      <w:lang w:eastAsia="zh-CN" w:bidi="hi-IN"/>
    </w:rPr>
  </w:style>
  <w:style w:type="paragraph" w:customStyle="1" w:styleId="Alcim">
    <w:name w:val="@Alcim"/>
    <w:basedOn w:val="Normal"/>
    <w:rsid w:val="002C04DC"/>
    <w:pPr>
      <w:keepNext/>
      <w:widowControl w:val="0"/>
      <w:suppressAutoHyphens/>
      <w:spacing w:before="170"/>
      <w:jc w:val="center"/>
    </w:pPr>
    <w:rPr>
      <w:rFonts w:ascii="Times New Roman" w:eastAsia="SimSun" w:hAnsi="Times New Roman" w:cs="Mangal"/>
      <w:b/>
      <w:bCs/>
      <w:kern w:val="1"/>
      <w:szCs w:val="24"/>
      <w:lang w:eastAsia="zh-CN" w:bidi="hi-IN"/>
    </w:rPr>
  </w:style>
  <w:style w:type="paragraph" w:customStyle="1" w:styleId="Nincstrkz">
    <w:name w:val="Nincs térköz"/>
    <w:qFormat/>
    <w:rsid w:val="002C04DC"/>
    <w:rPr>
      <w:rFonts w:ascii="Calibri" w:hAnsi="Calibri"/>
      <w:sz w:val="22"/>
      <w:szCs w:val="22"/>
      <w:lang w:eastAsia="en-US"/>
    </w:rPr>
  </w:style>
  <w:style w:type="character" w:customStyle="1" w:styleId="CharChar2">
    <w:name w:val="Char Char2"/>
    <w:rsid w:val="00312E90"/>
    <w:rPr>
      <w:rFonts w:eastAsia="Times New Roman"/>
      <w:b/>
      <w:sz w:val="24"/>
      <w:lang w:eastAsia="hu-HU"/>
    </w:rPr>
  </w:style>
  <w:style w:type="character" w:customStyle="1" w:styleId="Vastag">
    <w:name w:val="Vastag"/>
    <w:rsid w:val="00604BFD"/>
    <w:rPr>
      <w:b/>
    </w:rPr>
  </w:style>
  <w:style w:type="paragraph" w:customStyle="1" w:styleId="msonormalcxspmiddle">
    <w:name w:val="msonormalcxspmiddle"/>
    <w:basedOn w:val="Normal"/>
    <w:rsid w:val="00AE5279"/>
    <w:pPr>
      <w:spacing w:before="100" w:beforeAutospacing="1" w:after="100" w:afterAutospacing="1"/>
    </w:pPr>
    <w:rPr>
      <w:rFonts w:ascii="Times New Roman" w:hAnsi="Times New Roman" w:cs="Times New Roman"/>
      <w:szCs w:val="24"/>
    </w:rPr>
  </w:style>
  <w:style w:type="paragraph" w:customStyle="1" w:styleId="msonormalcxsplast">
    <w:name w:val="msonormalcxsplast"/>
    <w:basedOn w:val="Normal"/>
    <w:rsid w:val="00AE5279"/>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rsid w:val="00C45727"/>
    <w:rPr>
      <w:rFonts w:ascii="Tahoma" w:hAnsi="Tahoma" w:cs="Tahoma"/>
      <w:sz w:val="16"/>
      <w:szCs w:val="16"/>
    </w:rPr>
  </w:style>
  <w:style w:type="character" w:customStyle="1" w:styleId="BalloonTextChar">
    <w:name w:val="Balloon Text Char"/>
    <w:basedOn w:val="DefaultParagraphFont"/>
    <w:link w:val="BalloonText"/>
    <w:uiPriority w:val="99"/>
    <w:semiHidden/>
    <w:rsid w:val="000E29B1"/>
    <w:rPr>
      <w:rFonts w:cs="Arial"/>
      <w:sz w:val="0"/>
      <w:szCs w:val="0"/>
    </w:rPr>
  </w:style>
  <w:style w:type="paragraph" w:styleId="Footer">
    <w:name w:val="footer"/>
    <w:basedOn w:val="Normal"/>
    <w:link w:val="FooterChar"/>
    <w:uiPriority w:val="99"/>
    <w:rsid w:val="00C45727"/>
    <w:pPr>
      <w:tabs>
        <w:tab w:val="center" w:pos="4536"/>
        <w:tab w:val="right" w:pos="9072"/>
      </w:tabs>
    </w:pPr>
  </w:style>
  <w:style w:type="character" w:customStyle="1" w:styleId="FooterChar">
    <w:name w:val="Footer Char"/>
    <w:basedOn w:val="DefaultParagraphFont"/>
    <w:link w:val="Footer"/>
    <w:uiPriority w:val="99"/>
    <w:semiHidden/>
    <w:rsid w:val="000E29B1"/>
    <w:rPr>
      <w:rFonts w:ascii="Arial Narrow" w:hAnsi="Arial Narrow" w:cs="Arial"/>
      <w:sz w:val="24"/>
      <w:szCs w:val="22"/>
    </w:rPr>
  </w:style>
</w:styles>
</file>

<file path=word/webSettings.xml><?xml version="1.0" encoding="utf-8"?>
<w:webSettings xmlns:r="http://schemas.openxmlformats.org/officeDocument/2006/relationships" xmlns:w="http://schemas.openxmlformats.org/wordprocessingml/2006/main">
  <w:divs>
    <w:div w:id="870655974">
      <w:marLeft w:val="0"/>
      <w:marRight w:val="0"/>
      <w:marTop w:val="0"/>
      <w:marBottom w:val="0"/>
      <w:divBdr>
        <w:top w:val="none" w:sz="0" w:space="0" w:color="auto"/>
        <w:left w:val="none" w:sz="0" w:space="0" w:color="auto"/>
        <w:bottom w:val="none" w:sz="0" w:space="0" w:color="auto"/>
        <w:right w:val="none" w:sz="0" w:space="0" w:color="auto"/>
      </w:divBdr>
    </w:div>
    <w:div w:id="870655975">
      <w:marLeft w:val="0"/>
      <w:marRight w:val="0"/>
      <w:marTop w:val="0"/>
      <w:marBottom w:val="0"/>
      <w:divBdr>
        <w:top w:val="none" w:sz="0" w:space="0" w:color="auto"/>
        <w:left w:val="none" w:sz="0" w:space="0" w:color="auto"/>
        <w:bottom w:val="none" w:sz="0" w:space="0" w:color="auto"/>
        <w:right w:val="none" w:sz="0" w:space="0" w:color="auto"/>
      </w:divBdr>
    </w:div>
    <w:div w:id="870655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465</Words>
  <Characters>3209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 Ő T E R J E S Z T É S</dc:title>
  <dc:subject/>
  <dc:creator>Várszegi Bernadett</dc:creator>
  <cp:keywords/>
  <dc:description/>
  <cp:lastModifiedBy>TI</cp:lastModifiedBy>
  <cp:revision>10</cp:revision>
  <cp:lastPrinted>2019-06-27T08:41:00Z</cp:lastPrinted>
  <dcterms:created xsi:type="dcterms:W3CDTF">2019-06-27T05:31:00Z</dcterms:created>
  <dcterms:modified xsi:type="dcterms:W3CDTF">2019-06-27T08:42:00Z</dcterms:modified>
</cp:coreProperties>
</file>